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207F2">
        <w:rPr>
          <w:rFonts w:ascii="Arial" w:hAnsi="Arial" w:cs="Arial"/>
          <w:sz w:val="24"/>
          <w:szCs w:val="24"/>
        </w:rPr>
        <w:t>5/53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E207F2">
        <w:rPr>
          <w:rFonts w:ascii="Arial" w:hAnsi="Arial" w:cs="Arial"/>
          <w:sz w:val="24"/>
          <w:szCs w:val="24"/>
        </w:rPr>
        <w:t xml:space="preserve"> 05.02.2024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5B2E2B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Об утверждении Положения о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постоянных депутатских комиссиях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Совет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а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депутатов </w:t>
      </w:r>
      <w:r w:rsidR="00EF29B6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и их функций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5B2E2B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В соответствии с Федеральным законом от 06.10.2003 № 131-ФЗ 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br/>
        <w:t>«Об общих принципах организации местного самоуправления в Российской Федерации»,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Регламентом</w:t>
      </w:r>
      <w:r w:rsidR="0075611D" w:rsidRPr="0075611D">
        <w:rPr>
          <w:rFonts w:ascii="Arial" w:hAnsi="Arial" w:cs="Arial"/>
          <w:sz w:val="24"/>
          <w:szCs w:val="24"/>
        </w:rPr>
        <w:t xml:space="preserve"> </w:t>
      </w:r>
      <w:r w:rsidR="0075611D">
        <w:rPr>
          <w:rFonts w:ascii="Arial" w:hAnsi="Arial" w:cs="Arial"/>
          <w:sz w:val="24"/>
          <w:szCs w:val="24"/>
        </w:rPr>
        <w:t>Совета депутатов Городского округа Серпухов Московской области</w:t>
      </w:r>
      <w:r w:rsidR="00345D90">
        <w:rPr>
          <w:rFonts w:ascii="Arial" w:hAnsi="Arial" w:cs="Arial"/>
          <w:sz w:val="24"/>
          <w:szCs w:val="24"/>
        </w:rPr>
        <w:t>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 w:rsidR="00345D90">
        <w:rPr>
          <w:rFonts w:ascii="Arial" w:hAnsi="Arial" w:cs="Arial"/>
          <w:sz w:val="24"/>
          <w:szCs w:val="24"/>
        </w:rPr>
        <w:t xml:space="preserve">Совет депутатов </w:t>
      </w:r>
      <w:r w:rsidR="00EF29B6">
        <w:rPr>
          <w:rFonts w:ascii="Arial" w:hAnsi="Arial" w:cs="Arial"/>
          <w:sz w:val="24"/>
          <w:szCs w:val="24"/>
        </w:rPr>
        <w:t>Городского</w:t>
      </w:r>
      <w:r w:rsidR="00345D90">
        <w:rPr>
          <w:rFonts w:ascii="Arial" w:hAnsi="Arial" w:cs="Arial"/>
          <w:sz w:val="24"/>
          <w:szCs w:val="24"/>
        </w:rPr>
        <w:t xml:space="preserve">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CA2681" w:rsidRDefault="00A72143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8F3E1F">
        <w:rPr>
          <w:rFonts w:ascii="Arial" w:hAnsi="Arial" w:cs="Arial"/>
          <w:sz w:val="24"/>
          <w:szCs w:val="24"/>
        </w:rPr>
        <w:t xml:space="preserve">1. 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Утвердить Положение </w:t>
      </w:r>
      <w:r w:rsidR="00CA2681">
        <w:rPr>
          <w:rFonts w:ascii="Arial" w:eastAsia="Calibri" w:hAnsi="Arial" w:cs="Arial"/>
          <w:color w:val="000000"/>
          <w:sz w:val="24"/>
          <w:shd w:val="clear" w:color="auto" w:fill="FFFFFF"/>
        </w:rPr>
        <w:t>о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постоянных депутатских комиссиях</w:t>
      </w:r>
      <w:r w:rsidR="0075611D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Совет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а</w:t>
      </w:r>
      <w:r w:rsidR="0075611D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депутатов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="0075611D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>(прил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ожение №1</w:t>
      </w:r>
      <w:r w:rsidR="00CA2681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>)</w:t>
      </w:r>
      <w:r w:rsidR="00CA2681">
        <w:rPr>
          <w:rFonts w:ascii="Arial" w:hAnsi="Arial" w:cs="Arial"/>
          <w:sz w:val="24"/>
        </w:rPr>
        <w:t xml:space="preserve">. </w:t>
      </w:r>
    </w:p>
    <w:p w:rsidR="0075611D" w:rsidRDefault="00CA2681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75611D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Утвердить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функции</w:t>
      </w:r>
      <w:r w:rsidR="0075611D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постоянных депутатских комиссиях</w:t>
      </w:r>
      <w:r w:rsidR="0075611D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Совет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а</w:t>
      </w:r>
      <w:r w:rsidR="0075611D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депутатов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="0075611D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75611D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>(прил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>ожение №2</w:t>
      </w:r>
      <w:r w:rsidR="0075611D" w:rsidRPr="003E32E3">
        <w:rPr>
          <w:rFonts w:ascii="Arial" w:eastAsia="Calibri" w:hAnsi="Arial" w:cs="Arial"/>
          <w:color w:val="000000"/>
          <w:sz w:val="24"/>
          <w:shd w:val="clear" w:color="auto" w:fill="FFFFFF"/>
        </w:rPr>
        <w:t>)</w:t>
      </w:r>
      <w:r w:rsidR="0075611D">
        <w:rPr>
          <w:rFonts w:ascii="Arial" w:hAnsi="Arial" w:cs="Arial"/>
          <w:sz w:val="24"/>
        </w:rPr>
        <w:t xml:space="preserve">. </w:t>
      </w:r>
    </w:p>
    <w:p w:rsidR="00CA2681" w:rsidRDefault="00CA2681" w:rsidP="00CA268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6F0">
        <w:rPr>
          <w:rFonts w:ascii="Arial" w:hAnsi="Arial" w:cs="Arial"/>
          <w:sz w:val="24"/>
          <w:szCs w:val="24"/>
        </w:rPr>
        <w:t xml:space="preserve">. Опубликовать настоящее решение </w:t>
      </w:r>
      <w:r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592B3C" w:rsidRPr="009A5416" w:rsidRDefault="00CA2681" w:rsidP="00592B3C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231C" w:rsidRPr="009A5416">
        <w:rPr>
          <w:rFonts w:ascii="Arial" w:hAnsi="Arial" w:cs="Arial"/>
          <w:sz w:val="24"/>
          <w:szCs w:val="24"/>
        </w:rPr>
        <w:t xml:space="preserve">. </w:t>
      </w:r>
      <w:r w:rsidR="00592B3C" w:rsidRPr="009A5416">
        <w:rPr>
          <w:rFonts w:ascii="Arial" w:hAnsi="Arial" w:cs="Arial"/>
          <w:sz w:val="24"/>
          <w:szCs w:val="24"/>
        </w:rPr>
        <w:t xml:space="preserve">Контроль за выполнением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BF66F0" w:rsidRPr="008F3E1F" w:rsidRDefault="00BF66F0" w:rsidP="00592B3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A2681" w:rsidRDefault="00CA2681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473988" w:rsidRDefault="00473988" w:rsidP="0047398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473988" w:rsidRDefault="00473988" w:rsidP="0047398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473988" w:rsidRDefault="00473988" w:rsidP="0047398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Default="00E605A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17467" w:rsidRDefault="0071746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92B3C" w:rsidRDefault="00592B3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473988" w:rsidRDefault="0047398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605A4" w:rsidRPr="00E605A4" w:rsidRDefault="00592B3C" w:rsidP="00E605A4">
      <w:pPr>
        <w:spacing w:after="0"/>
        <w:ind w:left="65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E605A4" w:rsidRPr="00E605A4" w:rsidRDefault="00592B3C" w:rsidP="00E605A4">
      <w:pPr>
        <w:spacing w:after="0"/>
        <w:ind w:left="65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>решени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="00EF29B6">
        <w:rPr>
          <w:rFonts w:ascii="Arial" w:hAnsi="Arial" w:cs="Arial"/>
          <w:color w:val="000000"/>
          <w:sz w:val="24"/>
          <w:szCs w:val="24"/>
        </w:rPr>
        <w:t>Городского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</w:t>
      </w:r>
    </w:p>
    <w:p w:rsidR="00E605A4" w:rsidRPr="00E605A4" w:rsidRDefault="00E605A4" w:rsidP="00E605A4">
      <w:pPr>
        <w:spacing w:after="0"/>
        <w:ind w:left="6521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от </w:t>
      </w:r>
      <w:r w:rsidR="00E207F2">
        <w:rPr>
          <w:rFonts w:ascii="Arial" w:hAnsi="Arial" w:cs="Arial"/>
          <w:color w:val="000000"/>
          <w:sz w:val="24"/>
          <w:szCs w:val="24"/>
        </w:rPr>
        <w:t>05.02.2024</w:t>
      </w:r>
      <w:r w:rsidRPr="00E605A4">
        <w:rPr>
          <w:rFonts w:ascii="Arial" w:hAnsi="Arial" w:cs="Arial"/>
          <w:color w:val="000000"/>
          <w:sz w:val="24"/>
          <w:szCs w:val="24"/>
        </w:rPr>
        <w:t> №</w:t>
      </w:r>
      <w:r w:rsidR="00E207F2">
        <w:rPr>
          <w:rFonts w:ascii="Arial" w:hAnsi="Arial" w:cs="Arial"/>
          <w:color w:val="000000"/>
          <w:sz w:val="24"/>
          <w:szCs w:val="24"/>
        </w:rPr>
        <w:t xml:space="preserve"> 5/53</w:t>
      </w:r>
    </w:p>
    <w:p w:rsidR="00E605A4" w:rsidRPr="00E605A4" w:rsidRDefault="00E605A4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C1F" w:rsidRDefault="00E605A4" w:rsidP="00575C1F">
      <w:pPr>
        <w:spacing w:after="0"/>
        <w:jc w:val="center"/>
        <w:rPr>
          <w:rFonts w:ascii="Arial" w:eastAsia="Calibri" w:hAnsi="Arial" w:cs="Arial"/>
          <w:color w:val="000000"/>
          <w:sz w:val="24"/>
          <w:shd w:val="clear" w:color="auto" w:fill="FFFFFF"/>
        </w:rPr>
      </w:pP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 xml:space="preserve">Положение </w:t>
      </w:r>
      <w:r w:rsidRPr="00575C1F">
        <w:rPr>
          <w:rFonts w:ascii="Arial" w:hAnsi="Arial" w:cs="Arial"/>
          <w:b/>
          <w:bCs/>
          <w:color w:val="000000"/>
          <w:sz w:val="24"/>
          <w:szCs w:val="24"/>
        </w:rPr>
        <w:t>о </w:t>
      </w:r>
      <w:r w:rsidR="00575C1F" w:rsidRPr="00575C1F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>постоянных депутатских комиссиях Совета депутатов</w:t>
      </w:r>
      <w:r w:rsidR="00575C1F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</w:p>
    <w:p w:rsidR="00E605A4" w:rsidRPr="00E605A4" w:rsidRDefault="00EF29B6" w:rsidP="00575C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Городского</w:t>
      </w:r>
      <w:r w:rsidR="00E605A4" w:rsidRPr="00E605A4">
        <w:rPr>
          <w:rFonts w:ascii="Arial" w:hAnsi="Arial" w:cs="Arial"/>
          <w:b/>
          <w:color w:val="000000"/>
          <w:sz w:val="24"/>
          <w:szCs w:val="24"/>
        </w:rPr>
        <w:t xml:space="preserve"> округа Серпухов</w:t>
      </w:r>
      <w:r w:rsidR="00E605A4" w:rsidRPr="00E605A4">
        <w:rPr>
          <w:rFonts w:ascii="Arial" w:hAnsi="Arial" w:cs="Arial"/>
          <w:color w:val="000000"/>
          <w:sz w:val="24"/>
          <w:szCs w:val="24"/>
        </w:rPr>
        <w:t xml:space="preserve"> </w:t>
      </w:r>
      <w:r w:rsidR="00E605A4" w:rsidRPr="00E605A4">
        <w:rPr>
          <w:rFonts w:ascii="Arial" w:hAnsi="Arial" w:cs="Arial"/>
          <w:b/>
          <w:bCs/>
          <w:color w:val="000000"/>
          <w:sz w:val="24"/>
          <w:szCs w:val="24"/>
        </w:rPr>
        <w:t>Московской области</w:t>
      </w:r>
    </w:p>
    <w:p w:rsidR="00607191" w:rsidRDefault="00607191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607191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Настоящее Положение определяет статус и порядок деятельности постоянных депутатских комиссий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1C1026">
        <w:rPr>
          <w:rFonts w:ascii="Arial" w:hAnsi="Arial" w:cs="Arial"/>
          <w:sz w:val="24"/>
          <w:szCs w:val="24"/>
        </w:rPr>
        <w:t xml:space="preserve">ородского округа </w:t>
      </w:r>
      <w:r w:rsidR="00781735">
        <w:rPr>
          <w:rFonts w:ascii="Arial" w:hAnsi="Arial" w:cs="Arial"/>
          <w:sz w:val="24"/>
          <w:szCs w:val="24"/>
        </w:rPr>
        <w:t>Серпухов Московской области</w:t>
      </w:r>
      <w:r w:rsidRPr="001C1026">
        <w:rPr>
          <w:rFonts w:ascii="Arial" w:hAnsi="Arial" w:cs="Arial"/>
          <w:sz w:val="24"/>
          <w:szCs w:val="24"/>
        </w:rPr>
        <w:t>.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607191">
      <w:pPr>
        <w:spacing w:after="1" w:line="22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b/>
          <w:sz w:val="24"/>
          <w:szCs w:val="24"/>
        </w:rPr>
        <w:t>1. ОБЩИЕ ПОЛОЖЕНИЯ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1.1. Совет депутатов </w:t>
      </w:r>
      <w:r w:rsidR="00781735">
        <w:rPr>
          <w:rFonts w:ascii="Arial" w:hAnsi="Arial" w:cs="Arial"/>
          <w:sz w:val="24"/>
          <w:szCs w:val="24"/>
        </w:rPr>
        <w:t>Г</w:t>
      </w:r>
      <w:r w:rsidRPr="001C1026">
        <w:rPr>
          <w:rFonts w:ascii="Arial" w:hAnsi="Arial" w:cs="Arial"/>
          <w:sz w:val="24"/>
          <w:szCs w:val="24"/>
        </w:rPr>
        <w:t xml:space="preserve">ородского округа </w:t>
      </w:r>
      <w:r w:rsidR="00781735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 xml:space="preserve"> (далее - Совет депутатов) создает постоянные депутатские комиссии (далее - комиссии) для предварительного рассмотрения и подготовки вопросов, относящихся к ведению Совета депутатов, контроля за исполнением принятых решений, выполнения других поручений Совета депутатов, принятых его решениями.</w:t>
      </w: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1.2. Комиссии создаются Советом депутатов на срок полномочий Совета депутатов данного созыва, если иное не оговорено в решении Совета депутатов, и являются его рабочими органами.</w:t>
      </w: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1.3. Перечень комиссий, их функции и Председатели комиссий утверждаются решением Совета депутатов.</w:t>
      </w:r>
    </w:p>
    <w:p w:rsidR="00781735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1.4. Формирование состава комиссий производится на основе заявлений депутатов. Заявления подаются на имя Председателя </w:t>
      </w:r>
      <w:r w:rsidR="00781735">
        <w:rPr>
          <w:rFonts w:ascii="Arial" w:hAnsi="Arial" w:cs="Arial"/>
          <w:sz w:val="24"/>
          <w:szCs w:val="24"/>
        </w:rPr>
        <w:t>Совета депутатов</w:t>
      </w:r>
      <w:r w:rsidRPr="001C1026">
        <w:rPr>
          <w:rFonts w:ascii="Arial" w:hAnsi="Arial" w:cs="Arial"/>
          <w:sz w:val="24"/>
          <w:szCs w:val="24"/>
        </w:rPr>
        <w:t xml:space="preserve">. Депутат принимает участие в работе любой комиссии с правом совещательного голоса. </w:t>
      </w: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1.5. Член комиссии может быть выведен из ее состава решением комиссии на основании личного заявления.</w:t>
      </w: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1.6. В состав комиссии могут входить не менее пяти депутатов Совета депутатов с правом решающего голоса.</w:t>
      </w:r>
    </w:p>
    <w:p w:rsidR="00781735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1.7. Постоянный состав комиссии утверждается </w:t>
      </w:r>
      <w:r w:rsidR="00781735">
        <w:rPr>
          <w:rFonts w:ascii="Arial" w:hAnsi="Arial" w:cs="Arial"/>
          <w:sz w:val="24"/>
          <w:szCs w:val="24"/>
        </w:rPr>
        <w:t>решением Совета депутатов в соответствии с Регламентом Совета депутатов.</w:t>
      </w: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1.8. Решения комиссии принимаются путем голосования большинством голосов от числа депутатов присутствующих на заседании комиссии и обладающих правом решающего голоса.</w:t>
      </w: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1.9. Заседание комиссии правомочно, если на нем присутствует не менее 50% членов комиссии, но не менее трех человек.</w:t>
      </w:r>
    </w:p>
    <w:p w:rsidR="00607191" w:rsidRPr="001C1026" w:rsidRDefault="00607191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1.10. Комиссии ответственны перед Советом депутатов и подотчетны ему.</w:t>
      </w:r>
    </w:p>
    <w:p w:rsidR="00607191" w:rsidRPr="001C1026" w:rsidRDefault="00781735" w:rsidP="00781735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607191" w:rsidRPr="001C1026">
        <w:rPr>
          <w:rFonts w:ascii="Arial" w:hAnsi="Arial" w:cs="Arial"/>
          <w:sz w:val="24"/>
          <w:szCs w:val="24"/>
        </w:rPr>
        <w:t>Деятельность комиссии может быть прекращена досрочно решением Совета депутатов.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607191">
      <w:pPr>
        <w:spacing w:after="1" w:line="22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b/>
          <w:sz w:val="24"/>
          <w:szCs w:val="24"/>
        </w:rPr>
        <w:t>2. ОСНОВНЫЕ ПРИНЦИПЫ ДЕЯТЕЛЬНОСТИ И ПОРЯДОК ОБРАЗОВАНИЯ</w:t>
      </w:r>
    </w:p>
    <w:p w:rsidR="00607191" w:rsidRPr="001C1026" w:rsidRDefault="00607191" w:rsidP="00607191">
      <w:pPr>
        <w:spacing w:after="1" w:line="220" w:lineRule="auto"/>
        <w:jc w:val="center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b/>
          <w:sz w:val="24"/>
          <w:szCs w:val="24"/>
        </w:rPr>
        <w:t>КОМИССИЙ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2.2. Руководство комиссией осуществляет ее Председатель. Кандидатуры Председателей комисс</w:t>
      </w:r>
      <w:r w:rsidR="003708DD">
        <w:rPr>
          <w:rFonts w:ascii="Arial" w:hAnsi="Arial" w:cs="Arial"/>
          <w:sz w:val="24"/>
          <w:szCs w:val="24"/>
        </w:rPr>
        <w:t xml:space="preserve">ий рассматриваются на заседании </w:t>
      </w:r>
      <w:r w:rsidRPr="001C1026">
        <w:rPr>
          <w:rFonts w:ascii="Arial" w:hAnsi="Arial" w:cs="Arial"/>
          <w:sz w:val="24"/>
          <w:szCs w:val="24"/>
        </w:rPr>
        <w:t>Совета депутатов и утверждаются соответствующим решением Совета депутатов.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2.3. Комиссии могут создавать в своей структуре рабочие группы с привлечением членов других комиссий, экспертов и консультантов. Комиссии вправе делегировать рабочей группе подготовку проекта решения Совета депутатов.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2.4. Комиссии работают в соответствии с нормативными документами, регламентирующими деятельность Совета депутатов и настоящим Положением.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2.5. Заседания комиссии </w:t>
      </w:r>
      <w:r w:rsidR="00445E1B">
        <w:rPr>
          <w:rFonts w:ascii="Arial" w:hAnsi="Arial" w:cs="Arial"/>
          <w:sz w:val="24"/>
          <w:szCs w:val="24"/>
        </w:rPr>
        <w:t>созываются Председателем комиссии</w:t>
      </w:r>
      <w:r w:rsidRPr="001C1026">
        <w:rPr>
          <w:rFonts w:ascii="Arial" w:hAnsi="Arial" w:cs="Arial"/>
          <w:sz w:val="24"/>
          <w:szCs w:val="24"/>
        </w:rPr>
        <w:t>. Место, время и повестка заседания утверждается Председателем комиссии.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2.6. Заседания комиссий (за исключением случаев, когда комиссия принимает решения о проведении закрытого заседания) являются открытыми. В закрытых заседаниях комиссии могут участвовать с правом совещательного голоса депутаты Совета депутатов, не входящие в ее состав. Порядок участия в заседании комиссии иных лиц определяется комиссией самостоятельно.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2.7. Комиссии по своей инициативе, а также по поручению Совета депутатов могут проводить совместные заседания.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2.8. Заседания комиссии ведет ее Председатель, а в случае его отсутствия - один из членов комиссии по ее решению. На совместном заседании комиссий избирается председательствующий из числа Председателей комиссий.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2.9. На заседании комиссии ведется протокол, который подписывает </w:t>
      </w:r>
      <w:r w:rsidR="00445E1B">
        <w:rPr>
          <w:rFonts w:ascii="Arial" w:hAnsi="Arial" w:cs="Arial"/>
          <w:sz w:val="24"/>
          <w:szCs w:val="24"/>
        </w:rPr>
        <w:t>Председатель</w:t>
      </w:r>
      <w:r w:rsidRPr="001C1026">
        <w:rPr>
          <w:rFonts w:ascii="Arial" w:hAnsi="Arial" w:cs="Arial"/>
          <w:sz w:val="24"/>
          <w:szCs w:val="24"/>
        </w:rPr>
        <w:t xml:space="preserve"> комиссии. В протоколе должна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Все протоколы и решения заседаний комиссии хранятся в Аппарате Совета депутатов.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2.10. В случае невозможности присутствовать на заседании член комиссии должен заранее уведомить об этом Председателя комиссии и Аппарат Совета депутатов.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2.11. Комиссия рассматривает поступившие в ее адрес проекты решений Совета депутатов, а в случае необходимости предложения, жалобы и заявления граждан и организаций.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607191">
      <w:pPr>
        <w:spacing w:after="1" w:line="22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b/>
          <w:sz w:val="24"/>
          <w:szCs w:val="24"/>
        </w:rPr>
        <w:t>3. ОБЩИЕ ПОЛНОМОЧИЯ И ФОРМЫ РАБОТЫ КОМИССИЙ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3.1. Комиссии по вопросам своей компетенции: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разрабатывают проекты решений Совета депутатов;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дают заключения на документы, переданные на рассмотрение комиссии;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подготавливают законодательные инициативы по вопросам, требующим законодательного решения и вносят их на рассмотрение Совета депутатов;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формируют социально-экономические программы развития </w:t>
      </w:r>
      <w:r w:rsidR="00445E1B">
        <w:rPr>
          <w:rFonts w:ascii="Arial" w:hAnsi="Arial" w:cs="Arial"/>
          <w:sz w:val="24"/>
          <w:szCs w:val="24"/>
        </w:rPr>
        <w:t>Г</w:t>
      </w:r>
      <w:r w:rsidRPr="001C1026">
        <w:rPr>
          <w:rFonts w:ascii="Arial" w:hAnsi="Arial" w:cs="Arial"/>
          <w:sz w:val="24"/>
          <w:szCs w:val="24"/>
        </w:rPr>
        <w:t xml:space="preserve">ородского округа </w:t>
      </w:r>
      <w:r w:rsidR="00445E1B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>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участвуют в федеральных, региональных и городских программах, а также в иных мероприятиях по профилю деятельности комиссии;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осуществляют иные функции, которые могут быть возложены на них Советом депутатов.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3.2. Формы работы комиссий и ее членов: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заседания комиссий (открытые и закрытые);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депутатские слушания;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выездные заседания;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рабочие совещания, создание и организация работы рабочих групп;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индивидуальная и групповая работа членов комиссии по выполнению ее решений и подготовке необходимых документов;</w:t>
      </w:r>
    </w:p>
    <w:p w:rsidR="00607191" w:rsidRPr="001C1026" w:rsidRDefault="00607191" w:rsidP="00445E1B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интервью, пресс-конференции, брифинги, иные формы выступлений в СМИ (с участием всего состава комиссий или отдельных ее членов - от имени комиссий и по ее решению).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607191">
      <w:pPr>
        <w:spacing w:after="1" w:line="22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b/>
          <w:sz w:val="24"/>
          <w:szCs w:val="24"/>
        </w:rPr>
        <w:t>4. ПРАВА И ОБЯЗАННОСТИ ЧЛЕНОВ КОМИССИИ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4.1. Руководит работой комиссии Председатель.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Председатель комиссии: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организует подготовку материалов к заседаниям комиссии и через Аппарат Совета депутатов или лично оповещает членов комиссии о времени, месте и предполагаемой повестке</w:t>
      </w:r>
      <w:r w:rsidR="00B54B69">
        <w:rPr>
          <w:rFonts w:ascii="Arial" w:hAnsi="Arial" w:cs="Arial"/>
          <w:sz w:val="24"/>
          <w:szCs w:val="24"/>
        </w:rPr>
        <w:t xml:space="preserve"> </w:t>
      </w:r>
      <w:r w:rsidRPr="001C1026">
        <w:rPr>
          <w:rFonts w:ascii="Arial" w:hAnsi="Arial" w:cs="Arial"/>
          <w:sz w:val="24"/>
          <w:szCs w:val="24"/>
        </w:rPr>
        <w:t>заседаний;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ведет заседание комиссии и депутатские слушания, предлагает повестку для ее утверждения и подписывает принятые на заседаниях комиссии документы, а также материалы для опубликования в средствах массовой информации;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ведет учет присутствия членов комиссии на ее заседаниях, совещаниях, слушаниях;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ведет подсчет голосов при принятии решений;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дает поручения членам комиссии и контролирует порядок и сроки их выполнения;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контролирует подготовку документов к заседаниям Совета депутатов</w:t>
      </w:r>
      <w:r w:rsidR="00445E1B">
        <w:rPr>
          <w:rFonts w:ascii="Arial" w:hAnsi="Arial" w:cs="Arial"/>
          <w:sz w:val="24"/>
          <w:szCs w:val="24"/>
        </w:rPr>
        <w:t>,</w:t>
      </w:r>
      <w:r w:rsidRPr="001C1026">
        <w:rPr>
          <w:rFonts w:ascii="Arial" w:hAnsi="Arial" w:cs="Arial"/>
          <w:sz w:val="24"/>
          <w:szCs w:val="24"/>
        </w:rPr>
        <w:t xml:space="preserve"> обеспечивает их юридическую и специальную экспертизу, согласование с заинтересованными лицами;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вносит предложения о включении вопросов для обсуждения в повестку конкретного заседания Совета депутатов и в проект плана работы Совета депутатов на полугодие; обеспечивает подготовку проекта решения;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организует взаимодействие с другими комиссиями Совета депутатов и с соответствующими подразделениями других органов местного самоуправления;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по решению комиссии выступает с докладами (информационными сообщениями) на заседаниях Совета депутатов, депутатских слушаниях, совещаниях и др.;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представляет комиссию, как орган Совета депутатов, при взаимодействии с органами местного и общественного самоуправления, государственными органами управления, предприятиями и организациями, средствами массовой информации;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информирует о работе комиссии Совет депутатов;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несет ответственность за своевременное оформление протоколов заседаний комиссии;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ежегодно, при проведении отчетов перед избирателями, обязан подготовить отчет о проделанной комиссией работе;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обязан со дня прекращения деятельности комиссии передать документацию и иное делопроизводство комиссии Аппарату Совета депутатов.</w:t>
      </w:r>
    </w:p>
    <w:p w:rsidR="00607191" w:rsidRPr="001C1026" w:rsidRDefault="00607191" w:rsidP="009E3F0E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4.4. Член комиссии:</w:t>
      </w:r>
    </w:p>
    <w:p w:rsidR="00607191" w:rsidRPr="001C1026" w:rsidRDefault="00607191" w:rsidP="009E3F0E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4.4.1. Имеет право:</w:t>
      </w:r>
    </w:p>
    <w:p w:rsidR="00607191" w:rsidRPr="001C1026" w:rsidRDefault="00607191" w:rsidP="009E3F0E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преимущества при предоставлении слова для выступления на заседаниях комиссии, совещаниях, депутатских слушаниях;</w:t>
      </w:r>
    </w:p>
    <w:p w:rsidR="00607191" w:rsidRPr="001C1026" w:rsidRDefault="00607191" w:rsidP="009E3F0E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выступления с содокладом при оглашении решения комиссии на заседании Совета депутатов, а также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 депутатов;</w:t>
      </w:r>
    </w:p>
    <w:p w:rsidR="00607191" w:rsidRPr="001C1026" w:rsidRDefault="00607191" w:rsidP="009E3F0E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решающего голоса по всем вопросам, рассматриваемым комиссией;</w:t>
      </w:r>
    </w:p>
    <w:p w:rsidR="00607191" w:rsidRPr="001C1026" w:rsidRDefault="00607191" w:rsidP="009E3F0E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на свободный доступ ко всем документам и материалам комиссии;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вносить любые предложения по вопросам ведения комиссии или организации ее работы.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4.4.2. Обязан: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присутствовать на заседаниях комиссии, совещаниях, депутатских слушаниях, организуемых комиссией, и участвовать в выработке и принятии решений;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</w:t>
      </w:r>
      <w:r w:rsidR="009E3F0E">
        <w:rPr>
          <w:rFonts w:ascii="Arial" w:hAnsi="Arial" w:cs="Arial"/>
          <w:sz w:val="24"/>
          <w:szCs w:val="24"/>
        </w:rPr>
        <w:t>сии о ходе выполнения поручений.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9E3F0E">
      <w:pPr>
        <w:spacing w:after="0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607191">
      <w:pPr>
        <w:spacing w:after="1" w:line="22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b/>
          <w:sz w:val="24"/>
          <w:szCs w:val="24"/>
        </w:rPr>
        <w:t>5. ОБЕСПЕЧЕНИЕ ДЕЯТЕЛЬНОСТИ КОМИССИЙ</w:t>
      </w:r>
    </w:p>
    <w:p w:rsidR="00607191" w:rsidRPr="001C1026" w:rsidRDefault="00607191" w:rsidP="00607191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5.1. Все комиссии имеют равные права на обеспечение информацией, поступающей в Совет депутатов.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5.2. Технические функции по обеспечению деятельности комиссии выполняет Аппарат Совета депутатов.</w:t>
      </w:r>
    </w:p>
    <w:p w:rsidR="00607191" w:rsidRPr="001C1026" w:rsidRDefault="00607191" w:rsidP="009E3F0E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5.3. Комиссии обязаны заблаговременно представлять в Аппарат Совета депутатов информацию о планах своей работы и проводимых мероприятиях.</w:t>
      </w:r>
    </w:p>
    <w:p w:rsidR="00607191" w:rsidRDefault="00607191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8EB" w:rsidRDefault="003668EB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8EB" w:rsidRDefault="003668EB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8EB" w:rsidRPr="00E605A4" w:rsidRDefault="003668EB" w:rsidP="003668EB">
      <w:pPr>
        <w:spacing w:after="0"/>
        <w:ind w:left="65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</w:t>
      </w:r>
      <w:r w:rsidR="0078424F">
        <w:rPr>
          <w:rFonts w:ascii="Arial" w:hAnsi="Arial" w:cs="Arial"/>
          <w:color w:val="000000"/>
          <w:sz w:val="24"/>
          <w:szCs w:val="24"/>
        </w:rPr>
        <w:t>2</w:t>
      </w:r>
    </w:p>
    <w:p w:rsidR="003668EB" w:rsidRPr="00E605A4" w:rsidRDefault="003668EB" w:rsidP="003668EB">
      <w:pPr>
        <w:spacing w:after="0"/>
        <w:ind w:left="652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Pr="00E605A4">
        <w:rPr>
          <w:rFonts w:ascii="Arial" w:hAnsi="Arial" w:cs="Arial"/>
          <w:color w:val="000000"/>
          <w:sz w:val="24"/>
          <w:szCs w:val="24"/>
        </w:rPr>
        <w:t>решени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>
        <w:rPr>
          <w:rFonts w:ascii="Arial" w:hAnsi="Arial" w:cs="Arial"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округа Серпухов Московской области</w:t>
      </w:r>
    </w:p>
    <w:p w:rsidR="00E207F2" w:rsidRPr="00E605A4" w:rsidRDefault="00E207F2" w:rsidP="00E207F2">
      <w:pPr>
        <w:spacing w:after="0"/>
        <w:ind w:left="6521"/>
        <w:jc w:val="both"/>
        <w:rPr>
          <w:rFonts w:ascii="Arial" w:hAnsi="Arial" w:cs="Arial"/>
          <w:sz w:val="24"/>
          <w:szCs w:val="24"/>
        </w:rPr>
      </w:pPr>
      <w:r w:rsidRPr="00E605A4">
        <w:rPr>
          <w:rFonts w:ascii="Arial" w:hAnsi="Arial" w:cs="Arial"/>
          <w:color w:val="000000"/>
          <w:sz w:val="24"/>
          <w:szCs w:val="24"/>
        </w:rPr>
        <w:t>от </w:t>
      </w:r>
      <w:r>
        <w:rPr>
          <w:rFonts w:ascii="Arial" w:hAnsi="Arial" w:cs="Arial"/>
          <w:color w:val="000000"/>
          <w:sz w:val="24"/>
          <w:szCs w:val="24"/>
        </w:rPr>
        <w:t>05.02.2024</w:t>
      </w:r>
      <w:r w:rsidRPr="00E605A4">
        <w:rPr>
          <w:rFonts w:ascii="Arial" w:hAnsi="Arial" w:cs="Arial"/>
          <w:color w:val="000000"/>
          <w:sz w:val="24"/>
          <w:szCs w:val="24"/>
        </w:rPr>
        <w:t> №</w:t>
      </w:r>
      <w:r>
        <w:rPr>
          <w:rFonts w:ascii="Arial" w:hAnsi="Arial" w:cs="Arial"/>
          <w:color w:val="000000"/>
          <w:sz w:val="24"/>
          <w:szCs w:val="24"/>
        </w:rPr>
        <w:t xml:space="preserve"> 5/53</w:t>
      </w:r>
    </w:p>
    <w:p w:rsidR="003668EB" w:rsidRPr="00E605A4" w:rsidRDefault="003668EB" w:rsidP="003668E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68EB" w:rsidRDefault="003668EB" w:rsidP="003668EB">
      <w:pPr>
        <w:spacing w:after="0"/>
        <w:jc w:val="center"/>
        <w:rPr>
          <w:rFonts w:ascii="Arial" w:eastAsia="Calibri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Функции</w:t>
      </w:r>
      <w:r w:rsidRPr="00575C1F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75C1F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>постоянных депутатских комисси</w:t>
      </w:r>
      <w:r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>й</w:t>
      </w:r>
      <w:r w:rsidRPr="00575C1F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 xml:space="preserve"> Совета депутатов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</w:p>
    <w:p w:rsidR="003668EB" w:rsidRPr="00E605A4" w:rsidRDefault="003668EB" w:rsidP="003668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Городского</w:t>
      </w:r>
      <w:r w:rsidRPr="00E605A4">
        <w:rPr>
          <w:rFonts w:ascii="Arial" w:hAnsi="Arial" w:cs="Arial"/>
          <w:b/>
          <w:color w:val="000000"/>
          <w:sz w:val="24"/>
          <w:szCs w:val="24"/>
        </w:rPr>
        <w:t xml:space="preserve"> округа Серпухов</w:t>
      </w:r>
      <w:r w:rsidRPr="00E60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5A4">
        <w:rPr>
          <w:rFonts w:ascii="Arial" w:hAnsi="Arial" w:cs="Arial"/>
          <w:b/>
          <w:bCs/>
          <w:color w:val="000000"/>
          <w:sz w:val="24"/>
          <w:szCs w:val="24"/>
        </w:rPr>
        <w:t>Московской области</w:t>
      </w:r>
    </w:p>
    <w:p w:rsidR="003668EB" w:rsidRDefault="003668EB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2B3" w:rsidRPr="001D3DF9" w:rsidRDefault="005962B3" w:rsidP="005962B3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D3DF9">
        <w:rPr>
          <w:rFonts w:ascii="Arial" w:hAnsi="Arial" w:cs="Arial"/>
          <w:b/>
          <w:sz w:val="24"/>
          <w:szCs w:val="24"/>
        </w:rPr>
        <w:t>Функции постоянной депутатской к</w:t>
      </w:r>
      <w:r w:rsidR="00146AB8" w:rsidRPr="001D3DF9">
        <w:rPr>
          <w:rFonts w:ascii="Arial" w:hAnsi="Arial" w:cs="Arial"/>
          <w:b/>
          <w:sz w:val="24"/>
          <w:szCs w:val="24"/>
        </w:rPr>
        <w:t>омисси</w:t>
      </w:r>
      <w:r w:rsidRPr="001D3DF9">
        <w:rPr>
          <w:rFonts w:ascii="Arial" w:hAnsi="Arial" w:cs="Arial"/>
          <w:b/>
          <w:sz w:val="24"/>
          <w:szCs w:val="24"/>
        </w:rPr>
        <w:t>и</w:t>
      </w:r>
    </w:p>
    <w:p w:rsidR="00146AB8" w:rsidRPr="001D3DF9" w:rsidRDefault="00146AB8" w:rsidP="005962B3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D3DF9">
        <w:rPr>
          <w:rFonts w:ascii="Arial" w:hAnsi="Arial" w:cs="Arial"/>
          <w:b/>
          <w:sz w:val="24"/>
          <w:szCs w:val="24"/>
        </w:rPr>
        <w:t xml:space="preserve">по вопросам бюджета, финансов, налогов </w:t>
      </w:r>
      <w:r w:rsidR="005962B3" w:rsidRPr="001D3DF9">
        <w:rPr>
          <w:rFonts w:ascii="Arial" w:hAnsi="Arial" w:cs="Arial"/>
          <w:b/>
          <w:sz w:val="24"/>
          <w:szCs w:val="24"/>
        </w:rPr>
        <w:t>и муниципальной собственности</w:t>
      </w:r>
    </w:p>
    <w:p w:rsidR="005962B3" w:rsidRDefault="005962B3" w:rsidP="005962B3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5962B3" w:rsidRPr="001C1026" w:rsidRDefault="005962B3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1C1026">
        <w:rPr>
          <w:rFonts w:ascii="Arial" w:hAnsi="Arial" w:cs="Arial"/>
          <w:sz w:val="24"/>
          <w:szCs w:val="24"/>
        </w:rPr>
        <w:t xml:space="preserve">частие в разработке проекта бюджета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1C1026">
        <w:rPr>
          <w:rFonts w:ascii="Arial" w:hAnsi="Arial" w:cs="Arial"/>
          <w:sz w:val="24"/>
          <w:szCs w:val="24"/>
        </w:rPr>
        <w:t xml:space="preserve"> и отчета о его исполнении, изменений и дополнений, вносимых в бюджет;</w:t>
      </w:r>
    </w:p>
    <w:p w:rsidR="005962B3" w:rsidRPr="001C1026" w:rsidRDefault="005962B3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анализ правильности исполнения местного бюджета в целом и по отдельным вопросам местного значения;</w:t>
      </w:r>
    </w:p>
    <w:p w:rsidR="005962B3" w:rsidRPr="001C1026" w:rsidRDefault="005962B3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разработка бюджетной и налоговой политики на территории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1C1026">
        <w:rPr>
          <w:rFonts w:ascii="Arial" w:hAnsi="Arial" w:cs="Arial"/>
          <w:sz w:val="24"/>
          <w:szCs w:val="24"/>
        </w:rPr>
        <w:t xml:space="preserve"> в соответствии с законодательством;</w:t>
      </w:r>
    </w:p>
    <w:p w:rsidR="005962B3" w:rsidRPr="001C1026" w:rsidRDefault="005962B3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проверка эффективности использования бюджетных средств и средств целевых бюджетных фондов, консолидированных в местный бюджет;</w:t>
      </w:r>
    </w:p>
    <w:p w:rsidR="005962B3" w:rsidRPr="001C1026" w:rsidRDefault="005962B3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рассмотрение вопросов установления налоговых льгот по оплате местных налогов, в соответствии с действующим законодательством;</w:t>
      </w:r>
    </w:p>
    <w:p w:rsidR="005962B3" w:rsidRPr="001C1026" w:rsidRDefault="005962B3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проверка выполнения программ и планов социально-экономического развития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1C1026">
        <w:rPr>
          <w:rFonts w:ascii="Arial" w:hAnsi="Arial" w:cs="Arial"/>
          <w:sz w:val="24"/>
          <w:szCs w:val="24"/>
        </w:rPr>
        <w:t xml:space="preserve"> в части финансирования из бюджета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1C1026">
        <w:rPr>
          <w:rFonts w:ascii="Arial" w:hAnsi="Arial" w:cs="Arial"/>
          <w:sz w:val="24"/>
          <w:szCs w:val="24"/>
        </w:rPr>
        <w:t>;</w:t>
      </w:r>
    </w:p>
    <w:p w:rsidR="005962B3" w:rsidRDefault="005962B3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контроль за исполнением принятых решений в сфере бюджета;</w:t>
      </w:r>
    </w:p>
    <w:p w:rsidR="00A73CEA" w:rsidRPr="001C1026" w:rsidRDefault="00A73CEA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к</w:t>
      </w:r>
      <w:r w:rsidRPr="001C1026">
        <w:rPr>
          <w:rFonts w:ascii="Arial" w:hAnsi="Arial" w:cs="Arial"/>
          <w:sz w:val="24"/>
          <w:szCs w:val="24"/>
        </w:rPr>
        <w:t>онтроль за исполнением принятых решений в сфере муниципального имущества и земельных отношений;</w:t>
      </w:r>
    </w:p>
    <w:p w:rsidR="00A73CEA" w:rsidRPr="001C1026" w:rsidRDefault="00A73CEA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определение порядка управления и распоряжения муниципальной собственностью;</w:t>
      </w:r>
    </w:p>
    <w:p w:rsidR="00A73CEA" w:rsidRPr="001C1026" w:rsidRDefault="00A73CEA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контроль качества принятых исполнительными органами местного самоуправления решений в части управления и распоряжения муниципальной собственностью;</w:t>
      </w:r>
    </w:p>
    <w:p w:rsidR="00A73CEA" w:rsidRPr="001C1026" w:rsidRDefault="00A73CEA" w:rsidP="0078095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контроль за экономической эффективностью использова</w:t>
      </w:r>
      <w:r>
        <w:rPr>
          <w:rFonts w:ascii="Arial" w:hAnsi="Arial" w:cs="Arial"/>
          <w:sz w:val="24"/>
          <w:szCs w:val="24"/>
        </w:rPr>
        <w:t>ния муниципальной собственности.</w:t>
      </w:r>
    </w:p>
    <w:p w:rsidR="005962B3" w:rsidRDefault="005962B3" w:rsidP="00146AB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1D3DF9" w:rsidRPr="001D3DF9" w:rsidRDefault="00A50493" w:rsidP="001D3DF9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D3DF9">
        <w:rPr>
          <w:rFonts w:ascii="Arial" w:hAnsi="Arial" w:cs="Arial"/>
          <w:b/>
          <w:sz w:val="24"/>
          <w:szCs w:val="24"/>
        </w:rPr>
        <w:t>Функции постоянной депутатской комиссии</w:t>
      </w:r>
    </w:p>
    <w:p w:rsidR="00146AB8" w:rsidRPr="001D3DF9" w:rsidRDefault="00146AB8" w:rsidP="001D3DF9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D3DF9">
        <w:rPr>
          <w:rFonts w:ascii="Arial" w:hAnsi="Arial" w:cs="Arial"/>
          <w:b/>
          <w:sz w:val="24"/>
          <w:szCs w:val="24"/>
        </w:rPr>
        <w:t>по вопросам нормотворчества и организации депутатской деятельности, взаимодействию с общественными организациями и правоохранительными органами</w:t>
      </w:r>
    </w:p>
    <w:p w:rsidR="00780954" w:rsidRDefault="00780954" w:rsidP="00146AB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</w:t>
      </w:r>
      <w:r w:rsidR="001D3DF9">
        <w:rPr>
          <w:rFonts w:ascii="Arial" w:hAnsi="Arial" w:cs="Arial"/>
          <w:sz w:val="24"/>
          <w:szCs w:val="24"/>
        </w:rPr>
        <w:t>о</w:t>
      </w:r>
      <w:r w:rsidRPr="001C1026">
        <w:rPr>
          <w:rFonts w:ascii="Arial" w:hAnsi="Arial" w:cs="Arial"/>
          <w:sz w:val="24"/>
          <w:szCs w:val="24"/>
        </w:rPr>
        <w:t xml:space="preserve">рганизация работы по подготовке и рассмотрению проектов </w:t>
      </w:r>
      <w:hyperlink r:id="rId5">
        <w:r w:rsidRPr="001D3DF9">
          <w:rPr>
            <w:rFonts w:ascii="Arial" w:hAnsi="Arial" w:cs="Arial"/>
            <w:sz w:val="24"/>
            <w:szCs w:val="24"/>
          </w:rPr>
          <w:t>Устава</w:t>
        </w:r>
      </w:hyperlink>
      <w:r w:rsidRPr="001D3DF9">
        <w:rPr>
          <w:rFonts w:ascii="Arial" w:hAnsi="Arial" w:cs="Arial"/>
          <w:sz w:val="24"/>
          <w:szCs w:val="24"/>
        </w:rPr>
        <w:t xml:space="preserve"> </w:t>
      </w:r>
      <w:r w:rsidRPr="001C1026">
        <w:rPr>
          <w:rFonts w:ascii="Arial" w:hAnsi="Arial" w:cs="Arial"/>
          <w:sz w:val="24"/>
          <w:szCs w:val="24"/>
        </w:rPr>
        <w:t xml:space="preserve">муниципального образования "Городской округ </w:t>
      </w:r>
      <w:r w:rsidR="001D3DF9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 xml:space="preserve"> Московской области", Регламента Совета депутатов, </w:t>
      </w:r>
      <w:r w:rsidR="001D3DF9">
        <w:rPr>
          <w:rFonts w:ascii="Arial" w:hAnsi="Arial" w:cs="Arial"/>
          <w:sz w:val="24"/>
          <w:szCs w:val="24"/>
        </w:rPr>
        <w:t>иных нормативных правовых актов</w:t>
      </w:r>
      <w:r w:rsidRPr="001C1026">
        <w:rPr>
          <w:rFonts w:ascii="Arial" w:hAnsi="Arial" w:cs="Arial"/>
          <w:sz w:val="24"/>
          <w:szCs w:val="24"/>
        </w:rPr>
        <w:t>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участие в разработке проектов решений Совета депутатов по вопросам муниципальной службы, социальных гарантий лицам, замещающим должности муниципальной службы, а также по вопросам установления и обеспечения статуса выборных должностных лиц органов местного самоуправления;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контроль о состоянии законности, соблюдения прав граждан;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участие в разработке и рассмотрении проектов нормативных актов о символике муниципального образования "Городской округ </w:t>
      </w:r>
      <w:r w:rsidR="001D3DF9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 xml:space="preserve"> Московской области", наград муниципального образования "Городской округ </w:t>
      </w:r>
      <w:r w:rsidR="001D3DF9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 xml:space="preserve"> Московской области";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установление и развитие связей по обмену опытом работы с представительными органами муниципальных образований;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определение комплекса мероприятий по содействию в деятельности</w:t>
      </w:r>
      <w:r w:rsidR="001D3DF9">
        <w:rPr>
          <w:rFonts w:ascii="Arial" w:hAnsi="Arial" w:cs="Arial"/>
          <w:sz w:val="24"/>
          <w:szCs w:val="24"/>
        </w:rPr>
        <w:t xml:space="preserve"> правоохранительных</w:t>
      </w:r>
      <w:r w:rsidRPr="001C1026">
        <w:rPr>
          <w:rFonts w:ascii="Arial" w:hAnsi="Arial" w:cs="Arial"/>
          <w:sz w:val="24"/>
          <w:szCs w:val="24"/>
        </w:rPr>
        <w:t xml:space="preserve"> органов на территории </w:t>
      </w:r>
      <w:r w:rsidR="001D3DF9">
        <w:rPr>
          <w:rFonts w:ascii="Arial" w:hAnsi="Arial" w:cs="Arial"/>
          <w:sz w:val="24"/>
          <w:szCs w:val="24"/>
        </w:rPr>
        <w:t>Г</w:t>
      </w:r>
      <w:r w:rsidRPr="001C1026">
        <w:rPr>
          <w:rFonts w:ascii="Arial" w:hAnsi="Arial" w:cs="Arial"/>
          <w:sz w:val="24"/>
          <w:szCs w:val="24"/>
        </w:rPr>
        <w:t xml:space="preserve">ородского округа </w:t>
      </w:r>
      <w:r w:rsidR="001D3DF9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>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рассмотрение вопросов изменения границ </w:t>
      </w:r>
      <w:r w:rsidR="001D3DF9">
        <w:rPr>
          <w:rFonts w:ascii="Arial" w:hAnsi="Arial" w:cs="Arial"/>
          <w:sz w:val="24"/>
          <w:szCs w:val="24"/>
        </w:rPr>
        <w:t>Г</w:t>
      </w:r>
      <w:r w:rsidRPr="001C1026">
        <w:rPr>
          <w:rFonts w:ascii="Arial" w:hAnsi="Arial" w:cs="Arial"/>
          <w:sz w:val="24"/>
          <w:szCs w:val="24"/>
        </w:rPr>
        <w:t xml:space="preserve">ородского округа </w:t>
      </w:r>
      <w:r w:rsidR="001D3DF9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 xml:space="preserve">, преобразования </w:t>
      </w:r>
      <w:r w:rsidR="001D3DF9">
        <w:rPr>
          <w:rFonts w:ascii="Arial" w:hAnsi="Arial" w:cs="Arial"/>
          <w:sz w:val="24"/>
          <w:szCs w:val="24"/>
        </w:rPr>
        <w:t>Г</w:t>
      </w:r>
      <w:r w:rsidRPr="001C1026">
        <w:rPr>
          <w:rFonts w:ascii="Arial" w:hAnsi="Arial" w:cs="Arial"/>
          <w:sz w:val="24"/>
          <w:szCs w:val="24"/>
        </w:rPr>
        <w:t xml:space="preserve">ородского округа </w:t>
      </w:r>
      <w:r w:rsidR="001D3DF9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>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рассмотрение правотворческих инициатив граждан;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оказание содействия в представлении и защите прав и интересов ветеранов войн и военных конфликтов военной службы, правоохранительных органов, участников боевых действий, членов их семей и семей, погибших военнослужащих, других категорий граждан;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участие в подготовке и осуществление контроля за опубликованием решений Совета депутатов в СМИ;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рассмотрение нормативных актов об общественном самоуправлении, контроль за организацией деятельности общественного самоуправления;</w:t>
      </w:r>
    </w:p>
    <w:p w:rsidR="00780954" w:rsidRPr="001C1026" w:rsidRDefault="00780954" w:rsidP="00D007AC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</w:t>
      </w:r>
      <w:r w:rsidR="00477704">
        <w:rPr>
          <w:rFonts w:ascii="Arial" w:hAnsi="Arial" w:cs="Arial"/>
          <w:sz w:val="24"/>
          <w:szCs w:val="24"/>
        </w:rPr>
        <w:t xml:space="preserve"> организация депутатской деятельности, рассмотрение вопросов соблюдения депутатами антикоррупционного законодательства и правил этики, установленных Регламентом Совета депутатов</w:t>
      </w:r>
      <w:r w:rsidRPr="001C1026">
        <w:rPr>
          <w:rFonts w:ascii="Arial" w:hAnsi="Arial" w:cs="Arial"/>
          <w:sz w:val="24"/>
          <w:szCs w:val="24"/>
        </w:rPr>
        <w:t>.</w:t>
      </w:r>
    </w:p>
    <w:p w:rsidR="00780954" w:rsidRPr="003251B1" w:rsidRDefault="00780954" w:rsidP="00146AB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D007AC" w:rsidRPr="00D007AC" w:rsidRDefault="00A50493" w:rsidP="00D007AC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07AC">
        <w:rPr>
          <w:rFonts w:ascii="Arial" w:hAnsi="Arial" w:cs="Arial"/>
          <w:b/>
          <w:sz w:val="24"/>
          <w:szCs w:val="24"/>
        </w:rPr>
        <w:t>Функции постоянной депутатской комиссии</w:t>
      </w:r>
    </w:p>
    <w:p w:rsidR="00146AB8" w:rsidRPr="00D007AC" w:rsidRDefault="00146AB8" w:rsidP="00D007AC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07AC">
        <w:rPr>
          <w:rFonts w:ascii="Arial" w:hAnsi="Arial" w:cs="Arial"/>
          <w:b/>
          <w:bCs/>
          <w:sz w:val="24"/>
          <w:szCs w:val="24"/>
        </w:rPr>
        <w:t>по вопросам перспективного развития, градостроительства, экономики, науки, инвестиционной деятельности и поддержки предприниматель</w:t>
      </w:r>
      <w:r w:rsidR="00D007AC" w:rsidRPr="00D007AC">
        <w:rPr>
          <w:rFonts w:ascii="Arial" w:hAnsi="Arial" w:cs="Arial"/>
          <w:b/>
          <w:bCs/>
          <w:sz w:val="24"/>
          <w:szCs w:val="24"/>
        </w:rPr>
        <w:t>ства</w:t>
      </w:r>
    </w:p>
    <w:p w:rsidR="005962B3" w:rsidRDefault="005962B3" w:rsidP="00146AB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71247E" w:rsidRPr="00427BB7" w:rsidRDefault="0071247E" w:rsidP="0071247E">
      <w:pPr>
        <w:widowControl w:val="0"/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</w:t>
      </w:r>
      <w:r w:rsidRPr="00427BB7">
        <w:rPr>
          <w:rFonts w:ascii="Arial" w:hAnsi="Arial" w:cs="Arial"/>
          <w:sz w:val="24"/>
          <w:szCs w:val="24"/>
        </w:rPr>
        <w:t>обеспечение реализации</w:t>
      </w:r>
      <w:r w:rsidRPr="00427BB7">
        <w:rPr>
          <w:rFonts w:ascii="Arial" w:eastAsia="Calibri" w:hAnsi="Arial"/>
          <w:sz w:val="24"/>
        </w:rPr>
        <w:t xml:space="preserve"> мероприятий С</w:t>
      </w:r>
      <w:r w:rsidRPr="00427BB7">
        <w:rPr>
          <w:rFonts w:ascii="Arial" w:hAnsi="Arial"/>
          <w:sz w:val="24"/>
        </w:rPr>
        <w:t xml:space="preserve">тратегии социально-экономического развития Городского округа Серпухов Московской области как </w:t>
      </w:r>
      <w:proofErr w:type="spellStart"/>
      <w:r w:rsidRPr="00427BB7">
        <w:rPr>
          <w:rFonts w:ascii="Arial" w:hAnsi="Arial"/>
          <w:sz w:val="24"/>
        </w:rPr>
        <w:t>наукограда</w:t>
      </w:r>
      <w:proofErr w:type="spellEnd"/>
      <w:r w:rsidRPr="00427BB7">
        <w:rPr>
          <w:rFonts w:ascii="Arial" w:hAnsi="Arial"/>
          <w:sz w:val="24"/>
        </w:rPr>
        <w:t xml:space="preserve"> Российской Федерации и Плана мероприятий по реализации</w:t>
      </w:r>
      <w:r w:rsidRPr="00427BB7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</w:t>
      </w:r>
      <w:r w:rsidRPr="00427BB7">
        <w:rPr>
          <w:rFonts w:ascii="Arial" w:hAnsi="Arial"/>
          <w:sz w:val="24"/>
        </w:rPr>
        <w:t xml:space="preserve"> </w:t>
      </w:r>
      <w:r w:rsidRPr="00427BB7">
        <w:rPr>
          <w:rFonts w:ascii="Arial" w:hAnsi="Arial" w:cs="Arial"/>
          <w:sz w:val="24"/>
          <w:szCs w:val="24"/>
        </w:rPr>
        <w:t>Городского округа Серпухов</w:t>
      </w:r>
      <w:r w:rsidRPr="00427BB7">
        <w:rPr>
          <w:rFonts w:ascii="Arial" w:hAnsi="Arial" w:cs="Arial"/>
          <w:i/>
          <w:sz w:val="24"/>
          <w:szCs w:val="24"/>
        </w:rPr>
        <w:t>);</w:t>
      </w:r>
    </w:p>
    <w:p w:rsidR="0071247E" w:rsidRPr="00427BB7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 xml:space="preserve">- участие в разработке и согласовании программ социально-экономического и научно-технологического развития Городского округа Серпухов как </w:t>
      </w:r>
      <w:proofErr w:type="spellStart"/>
      <w:r w:rsidRPr="00427BB7">
        <w:rPr>
          <w:rFonts w:ascii="Arial" w:hAnsi="Arial" w:cs="Arial"/>
          <w:sz w:val="24"/>
          <w:szCs w:val="24"/>
        </w:rPr>
        <w:t>наукограда</w:t>
      </w:r>
      <w:proofErr w:type="spellEnd"/>
      <w:r w:rsidRPr="00427BB7">
        <w:rPr>
          <w:rFonts w:ascii="Arial" w:hAnsi="Arial" w:cs="Arial"/>
          <w:sz w:val="24"/>
          <w:szCs w:val="24"/>
        </w:rPr>
        <w:t xml:space="preserve"> Российской Федерации, контроль за их исполнением в пределах своих полномочий;</w:t>
      </w:r>
    </w:p>
    <w:p w:rsidR="0071247E" w:rsidRPr="00427BB7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>- формирование предложений и подготовка решений Совета депутатов по реализации перспективных проектов, относящихся к Приоритетным направлениям развития науки, технологий и техники в РФ и Критическим технологиям РФ;</w:t>
      </w:r>
    </w:p>
    <w:p w:rsidR="0071247E" w:rsidRPr="00427BB7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 xml:space="preserve">- формирование предложений по реализации </w:t>
      </w:r>
      <w:proofErr w:type="spellStart"/>
      <w:r w:rsidRPr="00427BB7">
        <w:rPr>
          <w:rFonts w:ascii="Arial" w:hAnsi="Arial" w:cs="Arial"/>
          <w:sz w:val="24"/>
          <w:szCs w:val="24"/>
        </w:rPr>
        <w:t>инновационно</w:t>
      </w:r>
      <w:proofErr w:type="spellEnd"/>
      <w:r w:rsidRPr="00427BB7">
        <w:rPr>
          <w:rFonts w:ascii="Arial" w:hAnsi="Arial" w:cs="Arial"/>
          <w:sz w:val="24"/>
          <w:szCs w:val="24"/>
        </w:rPr>
        <w:t>-инвестиционной деятельности, содействие в привлечении отечественных и иностранных инвестиций, кредитов для реализации приоритетных программ и проектов;</w:t>
      </w:r>
    </w:p>
    <w:p w:rsidR="0071247E" w:rsidRPr="00427BB7" w:rsidRDefault="0071247E" w:rsidP="0071247E">
      <w:pPr>
        <w:pStyle w:val="ConsPlusTitlePage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>- формирование предложений по финансированию перспективных научных исследований и практических разработок общего и специального назначения;</w:t>
      </w:r>
    </w:p>
    <w:p w:rsidR="0071247E" w:rsidRPr="00427BB7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>- участие в разработке генеральных планов развития Городского округа Серпухов, местных нормативов градостроительного проектирования, подготовка замечаний и предложений к проектам решений по вопросам градостроительства;</w:t>
      </w:r>
    </w:p>
    <w:p w:rsidR="0071247E" w:rsidRPr="00427BB7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>- разработка и представление на заседаниях Совета депутатов программ и проектов по вопросам развития градостроительства, экономики, науки, производства, малого бизнеса и предпринимательства, торговли, общественного питания, бытового обслуживания, защиты прав потребителей;</w:t>
      </w:r>
    </w:p>
    <w:p w:rsidR="0071247E" w:rsidRPr="00427BB7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>- разработка и представление на заседаниях Совета депутатов предложений по кадровому обеспечению инновационной деятельности, развитию системы непрерывного образования, включая подготовку научных и научно-педагогических кадров высшей квалификации;</w:t>
      </w:r>
    </w:p>
    <w:p w:rsidR="0071247E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BB7">
        <w:rPr>
          <w:rFonts w:ascii="Arial" w:hAnsi="Arial" w:cs="Arial"/>
          <w:sz w:val="24"/>
          <w:szCs w:val="24"/>
        </w:rPr>
        <w:t>- организация взаимодействия с Торгово-промышленной палатой Городского округа Серпухов по вопросам социально</w:t>
      </w:r>
      <w:r>
        <w:rPr>
          <w:rFonts w:ascii="Arial" w:hAnsi="Arial" w:cs="Arial"/>
          <w:sz w:val="24"/>
          <w:szCs w:val="24"/>
        </w:rPr>
        <w:t>-экономического развития;</w:t>
      </w:r>
    </w:p>
    <w:p w:rsidR="0071247E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заслушивание на своих заседаниях докладов и сообщений о ходе реализации принятых программ и проектов, относящихся к компетенции комиссии;</w:t>
      </w:r>
    </w:p>
    <w:p w:rsidR="0071247E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для представления в Совет депутатов заключений по выполненным программам и проектам, предложений по их дальнейшему развитию;</w:t>
      </w:r>
    </w:p>
    <w:p w:rsidR="0071247E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026">
        <w:rPr>
          <w:rFonts w:ascii="Arial" w:hAnsi="Arial" w:cs="Arial"/>
          <w:sz w:val="24"/>
          <w:szCs w:val="24"/>
        </w:rPr>
        <w:t xml:space="preserve">осуществление контроля за исполнением </w:t>
      </w:r>
      <w:r>
        <w:rPr>
          <w:rFonts w:ascii="Arial" w:hAnsi="Arial" w:cs="Arial"/>
          <w:sz w:val="24"/>
          <w:szCs w:val="24"/>
        </w:rPr>
        <w:t>принятых Советом депутатов решений;</w:t>
      </w:r>
    </w:p>
    <w:p w:rsidR="0071247E" w:rsidRPr="008C588B" w:rsidRDefault="0071247E" w:rsidP="0071247E">
      <w:pPr>
        <w:widowControl w:val="0"/>
        <w:spacing w:after="0" w:line="30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рассмотрение других вопросов в сфере </w:t>
      </w:r>
      <w:r>
        <w:rPr>
          <w:rFonts w:ascii="Arial" w:hAnsi="Arial" w:cs="Arial"/>
          <w:sz w:val="24"/>
          <w:szCs w:val="24"/>
        </w:rPr>
        <w:t xml:space="preserve">перспективного </w:t>
      </w:r>
      <w:r w:rsidRPr="001C1026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, </w:t>
      </w:r>
      <w:r w:rsidRPr="00CC0941">
        <w:rPr>
          <w:rFonts w:ascii="Arial" w:hAnsi="Arial" w:cs="Arial"/>
          <w:bCs/>
          <w:sz w:val="24"/>
          <w:szCs w:val="24"/>
        </w:rPr>
        <w:t>градостроительства, экономики, науки, инвестиционной деятельности и поддержки предпринимательства</w:t>
      </w:r>
      <w:r>
        <w:rPr>
          <w:rFonts w:ascii="Arial" w:hAnsi="Arial" w:cs="Arial"/>
          <w:bCs/>
          <w:sz w:val="24"/>
          <w:szCs w:val="24"/>
        </w:rPr>
        <w:t xml:space="preserve"> городского округа Серпухов.</w:t>
      </w:r>
    </w:p>
    <w:p w:rsidR="005962B3" w:rsidRDefault="005962B3" w:rsidP="00CC0941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C0941" w:rsidRPr="00CC0941" w:rsidRDefault="00A50493" w:rsidP="00CC0941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0941">
        <w:rPr>
          <w:rFonts w:ascii="Arial" w:hAnsi="Arial" w:cs="Arial"/>
          <w:b/>
          <w:sz w:val="24"/>
          <w:szCs w:val="24"/>
        </w:rPr>
        <w:t>Функции постоянной депутатской комиссии</w:t>
      </w:r>
    </w:p>
    <w:p w:rsidR="00CC0941" w:rsidRPr="00CC0941" w:rsidRDefault="00146AB8" w:rsidP="00CC0941">
      <w:pPr>
        <w:pStyle w:val="ConsPlusTitlePage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C0941">
        <w:rPr>
          <w:rFonts w:ascii="Arial" w:hAnsi="Arial" w:cs="Arial"/>
          <w:b/>
          <w:sz w:val="24"/>
          <w:szCs w:val="24"/>
        </w:rPr>
        <w:t xml:space="preserve">по вопросам </w:t>
      </w:r>
      <w:r w:rsidRPr="00CC0941">
        <w:rPr>
          <w:rFonts w:ascii="Arial" w:hAnsi="Arial" w:cs="Arial"/>
          <w:b/>
          <w:bCs/>
          <w:sz w:val="24"/>
          <w:szCs w:val="24"/>
        </w:rPr>
        <w:t xml:space="preserve">жилищно-коммунального хозяйства, благоустройства, </w:t>
      </w:r>
    </w:p>
    <w:p w:rsidR="00146AB8" w:rsidRPr="00CC0941" w:rsidRDefault="00146AB8" w:rsidP="00CC0941">
      <w:pPr>
        <w:pStyle w:val="ConsPlusTitlePage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C0941">
        <w:rPr>
          <w:rFonts w:ascii="Arial" w:hAnsi="Arial" w:cs="Arial"/>
          <w:b/>
          <w:bCs/>
          <w:sz w:val="24"/>
          <w:szCs w:val="24"/>
        </w:rPr>
        <w:t>экологии, транспорт</w:t>
      </w:r>
      <w:r w:rsidR="00CC0941" w:rsidRPr="00CC0941">
        <w:rPr>
          <w:rFonts w:ascii="Arial" w:hAnsi="Arial" w:cs="Arial"/>
          <w:b/>
          <w:bCs/>
          <w:sz w:val="24"/>
          <w:szCs w:val="24"/>
        </w:rPr>
        <w:t>а и связи</w:t>
      </w:r>
    </w:p>
    <w:p w:rsidR="00CC0941" w:rsidRPr="003251B1" w:rsidRDefault="00CC0941" w:rsidP="00CC0941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</w:t>
      </w:r>
      <w:r w:rsidR="00E627C8">
        <w:rPr>
          <w:rFonts w:ascii="Arial" w:hAnsi="Arial" w:cs="Arial"/>
          <w:sz w:val="24"/>
          <w:szCs w:val="24"/>
        </w:rPr>
        <w:t>частие в разработке и реализации</w:t>
      </w:r>
      <w:r w:rsidRPr="001C1026">
        <w:rPr>
          <w:rFonts w:ascii="Arial" w:hAnsi="Arial" w:cs="Arial"/>
          <w:sz w:val="24"/>
          <w:szCs w:val="24"/>
        </w:rPr>
        <w:t xml:space="preserve"> программ по </w:t>
      </w:r>
      <w:proofErr w:type="spellStart"/>
      <w:r w:rsidRPr="001C1026">
        <w:rPr>
          <w:rFonts w:ascii="Arial" w:hAnsi="Arial" w:cs="Arial"/>
          <w:sz w:val="24"/>
          <w:szCs w:val="24"/>
        </w:rPr>
        <w:t>энерго</w:t>
      </w:r>
      <w:proofErr w:type="spellEnd"/>
      <w:r w:rsidRPr="001C1026">
        <w:rPr>
          <w:rFonts w:ascii="Arial" w:hAnsi="Arial" w:cs="Arial"/>
          <w:sz w:val="24"/>
          <w:szCs w:val="24"/>
        </w:rPr>
        <w:t>- и ресурсосберегающим технологиям, на объектах ЖКХ, с возможным привлечением инвестиционных средств;</w:t>
      </w: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контроль за предоставлением малоимущим гражданам, проживающим в Городском округе </w:t>
      </w:r>
      <w:r w:rsidR="00E627C8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 xml:space="preserve"> муниципального жилья в соответствии с жилищным законодательством;</w:t>
      </w: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контроль за утверждением в соответствии с документами территориального планирования программ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установлением надбавок к ценам (тарифам) для потребителей;</w:t>
      </w: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участие в разработке и реализации программ по благоустройству и озеленению, по сбору, вывозу, переработке и утилизации бытовых и промышленных отходов, контроль за их исполнением;</w:t>
      </w: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участие в разработке программ по обеспечению населения </w:t>
      </w:r>
      <w:r w:rsidR="00E627C8">
        <w:rPr>
          <w:rFonts w:ascii="Arial" w:hAnsi="Arial" w:cs="Arial"/>
          <w:sz w:val="24"/>
          <w:szCs w:val="24"/>
        </w:rPr>
        <w:t>Г</w:t>
      </w:r>
      <w:r w:rsidRPr="001C1026">
        <w:rPr>
          <w:rFonts w:ascii="Arial" w:hAnsi="Arial" w:cs="Arial"/>
          <w:sz w:val="24"/>
          <w:szCs w:val="24"/>
        </w:rPr>
        <w:t xml:space="preserve">ородского округа </w:t>
      </w:r>
      <w:r w:rsidR="00E627C8">
        <w:rPr>
          <w:rFonts w:ascii="Arial" w:hAnsi="Arial" w:cs="Arial"/>
          <w:sz w:val="24"/>
          <w:szCs w:val="24"/>
        </w:rPr>
        <w:t>Серпухов</w:t>
      </w:r>
      <w:r w:rsidRPr="001C1026">
        <w:rPr>
          <w:rFonts w:ascii="Arial" w:hAnsi="Arial" w:cs="Arial"/>
          <w:sz w:val="24"/>
          <w:szCs w:val="24"/>
        </w:rPr>
        <w:t xml:space="preserve"> транспортными услугами;</w:t>
      </w: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обобщение и анализ предложений по улучшению работы системы общественного транспорта с целью более качественного обслуживания населения;</w:t>
      </w: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участие в разработке и контроль исполнения </w:t>
      </w:r>
      <w:r w:rsidR="00E627C8">
        <w:rPr>
          <w:rFonts w:ascii="Arial" w:hAnsi="Arial" w:cs="Arial"/>
          <w:sz w:val="24"/>
          <w:szCs w:val="24"/>
        </w:rPr>
        <w:t>п</w:t>
      </w:r>
      <w:r w:rsidRPr="001C1026">
        <w:rPr>
          <w:rFonts w:ascii="Arial" w:hAnsi="Arial" w:cs="Arial"/>
          <w:sz w:val="24"/>
          <w:szCs w:val="24"/>
        </w:rPr>
        <w:t>рограммы развития, содержания, ремонта, реконструкции, автомобильных, межквартальных дорог;</w:t>
      </w:r>
    </w:p>
    <w:p w:rsidR="00A50493" w:rsidRPr="001C1026" w:rsidRDefault="00A50493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участие в разработке и контроль за городскими программами по содержанию и внедрению теле</w:t>
      </w:r>
      <w:r w:rsidR="00E627C8">
        <w:rPr>
          <w:rFonts w:ascii="Arial" w:hAnsi="Arial" w:cs="Arial"/>
          <w:sz w:val="24"/>
          <w:szCs w:val="24"/>
        </w:rPr>
        <w:t>коммуникационной инфраструктуры;</w:t>
      </w:r>
    </w:p>
    <w:p w:rsidR="00974A15" w:rsidRPr="001C1026" w:rsidRDefault="00974A15" w:rsidP="00E627C8">
      <w:pPr>
        <w:spacing w:after="0" w:line="220" w:lineRule="auto"/>
        <w:jc w:val="both"/>
        <w:rPr>
          <w:rFonts w:ascii="Arial" w:hAnsi="Arial" w:cs="Arial"/>
          <w:sz w:val="24"/>
          <w:szCs w:val="24"/>
        </w:rPr>
      </w:pPr>
    </w:p>
    <w:p w:rsidR="00974A15" w:rsidRPr="001C1026" w:rsidRDefault="00974A15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</w:t>
      </w:r>
      <w:r w:rsidR="00E627C8">
        <w:rPr>
          <w:rFonts w:ascii="Arial" w:hAnsi="Arial" w:cs="Arial"/>
          <w:sz w:val="24"/>
          <w:szCs w:val="24"/>
        </w:rPr>
        <w:t>взаимодействие с органами, осуществляющими контроль</w:t>
      </w:r>
      <w:r w:rsidRPr="001C1026">
        <w:rPr>
          <w:rFonts w:ascii="Arial" w:hAnsi="Arial" w:cs="Arial"/>
          <w:sz w:val="24"/>
          <w:szCs w:val="24"/>
        </w:rPr>
        <w:t xml:space="preserve"> за соблюдением предприятиями всех форм собственности норм выбросов и загрязнения окружающей среды;</w:t>
      </w:r>
    </w:p>
    <w:p w:rsidR="00974A15" w:rsidRPr="001C1026" w:rsidRDefault="00974A15" w:rsidP="00E627C8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разработка и анализ предложений по вопросам совершенствования нормативной правовой базы в сфере </w:t>
      </w:r>
      <w:r w:rsidR="00E627C8">
        <w:rPr>
          <w:rFonts w:ascii="Arial" w:hAnsi="Arial" w:cs="Arial"/>
          <w:sz w:val="24"/>
          <w:szCs w:val="24"/>
        </w:rPr>
        <w:t>экологии.</w:t>
      </w:r>
    </w:p>
    <w:p w:rsidR="00241993" w:rsidRDefault="00241993" w:rsidP="00146AB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E627C8" w:rsidRPr="00E627C8" w:rsidRDefault="00A50493" w:rsidP="00E627C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627C8">
        <w:rPr>
          <w:rFonts w:ascii="Arial" w:hAnsi="Arial" w:cs="Arial"/>
          <w:b/>
          <w:sz w:val="24"/>
          <w:szCs w:val="24"/>
        </w:rPr>
        <w:t>Функции постоянной депутатской комиссии</w:t>
      </w:r>
      <w:r w:rsidR="00E627C8" w:rsidRPr="00E627C8">
        <w:rPr>
          <w:rFonts w:ascii="Arial" w:hAnsi="Arial" w:cs="Arial"/>
          <w:b/>
          <w:sz w:val="24"/>
          <w:szCs w:val="24"/>
        </w:rPr>
        <w:t xml:space="preserve"> </w:t>
      </w:r>
    </w:p>
    <w:p w:rsidR="00146AB8" w:rsidRDefault="00146AB8" w:rsidP="00E627C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627C8">
        <w:rPr>
          <w:rFonts w:ascii="Arial" w:hAnsi="Arial" w:cs="Arial"/>
          <w:b/>
          <w:sz w:val="24"/>
          <w:szCs w:val="24"/>
        </w:rPr>
        <w:t>по вопросам спорта, развити</w:t>
      </w:r>
      <w:r w:rsidR="00E627C8" w:rsidRPr="00E627C8">
        <w:rPr>
          <w:rFonts w:ascii="Arial" w:hAnsi="Arial" w:cs="Arial"/>
          <w:b/>
          <w:sz w:val="24"/>
          <w:szCs w:val="24"/>
        </w:rPr>
        <w:t>я туризма и молодежной политики</w:t>
      </w:r>
    </w:p>
    <w:p w:rsidR="00112244" w:rsidRPr="00E627C8" w:rsidRDefault="00112244" w:rsidP="00E627C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73CEA" w:rsidRPr="001C1026" w:rsidRDefault="00A73CEA" w:rsidP="00112244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разработка и анализ предложений по вопросам совершенствования нормативной правовой базы в сфере культуры, спорта, туризма;</w:t>
      </w:r>
    </w:p>
    <w:p w:rsidR="00A73CEA" w:rsidRPr="001C1026" w:rsidRDefault="00A73CEA" w:rsidP="00112244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разработка и рассмотрение предложения по организации, содержанию и развитию муниципальных учреждений культуры, спорта и туризма;</w:t>
      </w:r>
    </w:p>
    <w:p w:rsidR="00A73CEA" w:rsidRPr="001C1026" w:rsidRDefault="00A73CEA" w:rsidP="00112244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участие в разработке перспективных комплексных программ развития и реформирования учреждений культуры, спорта и туризма;</w:t>
      </w:r>
    </w:p>
    <w:p w:rsidR="00A73CEA" w:rsidRPr="001C1026" w:rsidRDefault="00A73CEA" w:rsidP="00112244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рассмотрение проектов решений Совета депутатов в сфере развития муниципальной системы учреждений культуры, спорта и туризма;</w:t>
      </w:r>
    </w:p>
    <w:p w:rsidR="00A73CEA" w:rsidRDefault="001D3DF9" w:rsidP="00112244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содействие общественным организациям в деле патриотического воспитания и физического развития молодежи, помощи организациям в их деятельности;</w:t>
      </w:r>
    </w:p>
    <w:p w:rsidR="00A73CEA" w:rsidRDefault="00A73CEA" w:rsidP="00112244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разработка и анализ предложений по вопросам совершенствования нормативной правовой базы в сфере молодежной политики;</w:t>
      </w:r>
    </w:p>
    <w:p w:rsidR="00E627C8" w:rsidRPr="001C1026" w:rsidRDefault="00E627C8" w:rsidP="00112244">
      <w:pPr>
        <w:spacing w:after="1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организация </w:t>
      </w:r>
      <w:r w:rsidR="00E773CD">
        <w:rPr>
          <w:rFonts w:ascii="Arial" w:hAnsi="Arial" w:cs="Arial"/>
          <w:sz w:val="24"/>
          <w:szCs w:val="24"/>
        </w:rPr>
        <w:t xml:space="preserve">деятельности и </w:t>
      </w:r>
      <w:r>
        <w:rPr>
          <w:rFonts w:ascii="Arial" w:hAnsi="Arial" w:cs="Arial"/>
          <w:sz w:val="24"/>
          <w:szCs w:val="24"/>
        </w:rPr>
        <w:t>взаимодействие с</w:t>
      </w:r>
      <w:r w:rsidR="00E773CD">
        <w:rPr>
          <w:rFonts w:ascii="Arial" w:hAnsi="Arial" w:cs="Arial"/>
          <w:sz w:val="24"/>
          <w:szCs w:val="24"/>
        </w:rPr>
        <w:t xml:space="preserve"> Молодежным парламентом при Совете депутатов.</w:t>
      </w:r>
    </w:p>
    <w:p w:rsidR="00A50493" w:rsidRDefault="00A50493" w:rsidP="0011224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8424F" w:rsidRPr="0078424F" w:rsidRDefault="00A50493" w:rsidP="0078424F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8424F">
        <w:rPr>
          <w:rFonts w:ascii="Arial" w:hAnsi="Arial" w:cs="Arial"/>
          <w:b/>
          <w:sz w:val="24"/>
          <w:szCs w:val="24"/>
        </w:rPr>
        <w:t>Функции постоянной депутатской комиссии</w:t>
      </w:r>
    </w:p>
    <w:p w:rsidR="00146AB8" w:rsidRPr="0078424F" w:rsidRDefault="0078424F" w:rsidP="0078424F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8424F">
        <w:rPr>
          <w:rFonts w:ascii="Arial" w:hAnsi="Arial" w:cs="Arial"/>
          <w:b/>
          <w:sz w:val="24"/>
          <w:szCs w:val="24"/>
        </w:rPr>
        <w:t>по социальным вопросам</w:t>
      </w:r>
    </w:p>
    <w:p w:rsidR="0078424F" w:rsidRPr="0046276F" w:rsidRDefault="0078424F" w:rsidP="0078424F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</w:t>
      </w:r>
      <w:r w:rsidR="0078424F">
        <w:rPr>
          <w:rFonts w:ascii="Arial" w:hAnsi="Arial" w:cs="Arial"/>
          <w:sz w:val="24"/>
          <w:szCs w:val="24"/>
        </w:rPr>
        <w:t>п</w:t>
      </w:r>
      <w:r w:rsidRPr="001C1026">
        <w:rPr>
          <w:rFonts w:ascii="Arial" w:hAnsi="Arial" w:cs="Arial"/>
          <w:sz w:val="24"/>
          <w:szCs w:val="24"/>
        </w:rPr>
        <w:t>одготовка предложений по совершенствованию нормативных правовых актов по вопросам, относящимся к ведению комиссии;</w:t>
      </w: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проведение экспертизы проектов нормативных правовых актов в сфере образования, поступивших в Совет депутатов;</w:t>
      </w: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привлечение специалистов и представителей общественности к деятельности Совета депутатов по правовому регулированию вопросов в сфере образования;</w:t>
      </w: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взаимодействие с общественными объединениями, органами государственной власти и органами местного самоуправления;</w:t>
      </w: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правовое регулирование в области дошкольного, общего (начального, основного и среднего), профессионального (начального и среднего) и высшего образования;</w:t>
      </w: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рассмотрение проектов решений Совета депутатов, а также обращений граждан и организаций по вопросам организации библиотечного обслуживания населения;</w:t>
      </w: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разработка и рассмотрение предложения по организации, содержанию и развитию муниципальных учреждений образования;</w:t>
      </w:r>
    </w:p>
    <w:p w:rsidR="00A73CEA" w:rsidRPr="001C1026" w:rsidRDefault="00A73CEA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участие в разработке перспективных комплексных программ развития и реформирования учреждений образования;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рассмотрение проектов муниципальных правовых актов Совета депутатов, принятие которых может потребовать внесения изменений в муниципальные правовые акты, регулирующие социальные вопросы;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разработка и рассмотрение предложений по организации, содержанию и развитию муниципальных учреждений социальной поддержки населения;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участие в разработке перспективных комплексных программ развития и реформирования учреждений социальной поддержки;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проведение подготовки проектов решений Совета депутатов, способствующих развитию социальной сферы, улучшению условий жизни пенсионеров, ветеранов войн, военной службы, участников боевых действий;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содействие использованию объектов муниципальной собственности в интересах развития социальной сферы, организаций ветеранов и инвалидов;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содействие деятельности органов местного самоуправления по защите прав несовершеннолетних, пенсионеров, ветеранов войн и труда;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 xml:space="preserve">- участие в разработке программы по </w:t>
      </w:r>
      <w:proofErr w:type="spellStart"/>
      <w:r w:rsidRPr="001C1026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1C1026">
        <w:rPr>
          <w:rFonts w:ascii="Arial" w:hAnsi="Arial" w:cs="Arial"/>
          <w:sz w:val="24"/>
          <w:szCs w:val="24"/>
        </w:rPr>
        <w:t xml:space="preserve"> зоне для людей с ограниченными возможностями и по обеспечению рабочими местами инвалидов боевых действий, военной службы, правоохранительных органов;</w:t>
      </w:r>
    </w:p>
    <w:p w:rsidR="00241993" w:rsidRPr="001C1026" w:rsidRDefault="00241993" w:rsidP="00112244">
      <w:pPr>
        <w:spacing w:after="0" w:line="22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026">
        <w:rPr>
          <w:rFonts w:ascii="Arial" w:hAnsi="Arial" w:cs="Arial"/>
          <w:sz w:val="24"/>
          <w:szCs w:val="24"/>
        </w:rPr>
        <w:t>- рассмотрение проектов решений Совета депутатов в сфере обеспечения</w:t>
      </w:r>
      <w:r w:rsidR="0078424F">
        <w:rPr>
          <w:rFonts w:ascii="Arial" w:hAnsi="Arial" w:cs="Arial"/>
          <w:sz w:val="24"/>
          <w:szCs w:val="24"/>
        </w:rPr>
        <w:t xml:space="preserve"> социальной поддержки населения.</w:t>
      </w:r>
    </w:p>
    <w:p w:rsidR="0076374E" w:rsidRPr="00E605A4" w:rsidRDefault="0076374E" w:rsidP="00E605A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6374E" w:rsidRPr="00E605A4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112244"/>
    <w:rsid w:val="00146AB8"/>
    <w:rsid w:val="001D3DF9"/>
    <w:rsid w:val="00241993"/>
    <w:rsid w:val="00345D90"/>
    <w:rsid w:val="003668EB"/>
    <w:rsid w:val="003708DD"/>
    <w:rsid w:val="00390384"/>
    <w:rsid w:val="003B3046"/>
    <w:rsid w:val="003E12C9"/>
    <w:rsid w:val="003E79DA"/>
    <w:rsid w:val="00414F50"/>
    <w:rsid w:val="00445E1B"/>
    <w:rsid w:val="00473988"/>
    <w:rsid w:val="00477704"/>
    <w:rsid w:val="004C4EDF"/>
    <w:rsid w:val="004E6D4D"/>
    <w:rsid w:val="00524EE5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607191"/>
    <w:rsid w:val="00670491"/>
    <w:rsid w:val="00685520"/>
    <w:rsid w:val="0071247E"/>
    <w:rsid w:val="00717467"/>
    <w:rsid w:val="0075611D"/>
    <w:rsid w:val="0076374E"/>
    <w:rsid w:val="00780954"/>
    <w:rsid w:val="00781735"/>
    <w:rsid w:val="0078424F"/>
    <w:rsid w:val="007C7C63"/>
    <w:rsid w:val="007E15DF"/>
    <w:rsid w:val="00810134"/>
    <w:rsid w:val="00862FD6"/>
    <w:rsid w:val="008A627B"/>
    <w:rsid w:val="008D7CDF"/>
    <w:rsid w:val="0097375E"/>
    <w:rsid w:val="00974A15"/>
    <w:rsid w:val="009E3F0E"/>
    <w:rsid w:val="00A50493"/>
    <w:rsid w:val="00A72143"/>
    <w:rsid w:val="00A73CEA"/>
    <w:rsid w:val="00B54B69"/>
    <w:rsid w:val="00BF66F0"/>
    <w:rsid w:val="00C70545"/>
    <w:rsid w:val="00CA2681"/>
    <w:rsid w:val="00CC0941"/>
    <w:rsid w:val="00CC778A"/>
    <w:rsid w:val="00CD0E4E"/>
    <w:rsid w:val="00CD2371"/>
    <w:rsid w:val="00D007AC"/>
    <w:rsid w:val="00DB38D8"/>
    <w:rsid w:val="00DF16FA"/>
    <w:rsid w:val="00E207F2"/>
    <w:rsid w:val="00E4231C"/>
    <w:rsid w:val="00E605A4"/>
    <w:rsid w:val="00E627C8"/>
    <w:rsid w:val="00E773CD"/>
    <w:rsid w:val="00EF29B6"/>
    <w:rsid w:val="00F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54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3203</Words>
  <Characters>18262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2. ОСНОВНЫЕ ПРИНЦИПЫ ДЕЯТЕЛЬНОСТИ И ПОРЯДОК ОБРАЗОВАНИЯ</vt:lpstr>
      <vt:lpstr>    3. ОБЩИЕ ПОЛНОМОЧИЯ И ФОРМЫ РАБОТЫ КОМИССИЙ</vt:lpstr>
      <vt:lpstr>    4. ПРАВА И ОБЯЗАННОСТИ ЧЛЕНОВ КОМИССИИ</vt:lpstr>
      <vt:lpstr>    5. ОБЕСПЕЧЕНИЕ ДЕЯТЕЛЬНОСТИ КОМИССИЙ</vt:lpstr>
    </vt:vector>
  </TitlesOfParts>
  <Company/>
  <LinksUpToDate>false</LinksUpToDate>
  <CharactersWithSpaces>21423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62</cp:revision>
  <cp:lastPrinted>2024-01-30T07:16:00Z</cp:lastPrinted>
  <dcterms:created xsi:type="dcterms:W3CDTF">2023-11-08T08:23:00Z</dcterms:created>
  <dcterms:modified xsi:type="dcterms:W3CDTF">2024-02-06T07:36:00Z</dcterms:modified>
</cp:coreProperties>
</file>