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60" w:rsidRDefault="00FF0360" w:rsidP="00FF0360">
      <w:pPr>
        <w:jc w:val="center"/>
      </w:pPr>
      <w:r w:rsidRPr="00D96EFE">
        <w:rPr>
          <w:noProof/>
          <w:szCs w:val="20"/>
        </w:rPr>
        <w:drawing>
          <wp:inline distT="0" distB="0" distL="0" distR="0" wp14:anchorId="2EEC9353" wp14:editId="44DCB32A">
            <wp:extent cx="790575" cy="1000125"/>
            <wp:effectExtent l="0" t="0" r="9525" b="9525"/>
            <wp:docPr id="2" name="Рисунок 2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360" w:rsidRDefault="00FF0360" w:rsidP="00FF0360"/>
    <w:p w:rsidR="00FF0360" w:rsidRDefault="00FF0360" w:rsidP="00FF0360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FF0360" w:rsidRDefault="00FF0360" w:rsidP="00FF0360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FF0360" w:rsidRDefault="00FF0360" w:rsidP="00FF0360">
      <w:pPr>
        <w:pBdr>
          <w:bottom w:val="single" w:sz="18" w:space="1" w:color="auto"/>
        </w:pBdr>
      </w:pPr>
    </w:p>
    <w:p w:rsidR="00FF0360" w:rsidRDefault="00FF0360" w:rsidP="00FF0360"/>
    <w:p w:rsidR="00FF0360" w:rsidRPr="00D96EFE" w:rsidRDefault="00FF0360" w:rsidP="00FF0360">
      <w:pPr>
        <w:pStyle w:val="1"/>
        <w:rPr>
          <w:sz w:val="40"/>
          <w:szCs w:val="40"/>
        </w:rPr>
      </w:pPr>
      <w:r w:rsidRPr="00D96EFE">
        <w:rPr>
          <w:sz w:val="40"/>
          <w:szCs w:val="40"/>
        </w:rPr>
        <w:t>Р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Ш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Е</w:t>
      </w:r>
    </w:p>
    <w:p w:rsidR="00FF0360" w:rsidRDefault="00FF0360" w:rsidP="00FF0360">
      <w:pPr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  <w:gridCol w:w="161"/>
      </w:tblGrid>
      <w:tr w:rsidR="00FF0360" w:rsidTr="00C536F3">
        <w:trPr>
          <w:cantSplit/>
          <w:trHeight w:val="367"/>
        </w:trPr>
        <w:tc>
          <w:tcPr>
            <w:tcW w:w="5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360" w:rsidRPr="001555B2" w:rsidRDefault="0021318A" w:rsidP="00517DC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№343/37 от 14.09.2021</w:t>
            </w:r>
          </w:p>
        </w:tc>
      </w:tr>
      <w:tr w:rsidR="00FF0360" w:rsidRPr="00D22C9E" w:rsidTr="00C536F3">
        <w:trPr>
          <w:gridAfter w:val="1"/>
          <w:wAfter w:w="161" w:type="dxa"/>
          <w:cantSplit/>
          <w:trHeight w:val="665"/>
        </w:trPr>
        <w:tc>
          <w:tcPr>
            <w:tcW w:w="5495" w:type="dxa"/>
          </w:tcPr>
          <w:p w:rsidR="00FF0360" w:rsidRDefault="00FF0360" w:rsidP="00C536F3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FF0360" w:rsidRPr="004B07A9" w:rsidRDefault="00FF0360" w:rsidP="00C536F3">
            <w:pPr>
              <w:autoSpaceDE w:val="0"/>
              <w:autoSpaceDN w:val="0"/>
              <w:adjustRightInd w:val="0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 внесении изменений в </w:t>
            </w:r>
            <w:r w:rsidR="007200EA" w:rsidRPr="00733DEC">
              <w:rPr>
                <w:bCs/>
                <w:szCs w:val="28"/>
              </w:rPr>
              <w:t>Положени</w:t>
            </w:r>
            <w:r w:rsidR="007200EA">
              <w:rPr>
                <w:bCs/>
                <w:szCs w:val="28"/>
              </w:rPr>
              <w:t>е</w:t>
            </w:r>
            <w:r w:rsidR="007200EA" w:rsidRPr="00733DEC">
              <w:rPr>
                <w:bCs/>
                <w:szCs w:val="28"/>
              </w:rPr>
              <w:t xml:space="preserve"> </w:t>
            </w:r>
            <w:r w:rsidR="007200EA">
              <w:rPr>
                <w:bCs/>
                <w:szCs w:val="28"/>
              </w:rPr>
              <w:br/>
            </w:r>
            <w:r w:rsidR="007200EA" w:rsidRPr="00733DEC">
              <w:rPr>
                <w:bCs/>
                <w:szCs w:val="28"/>
              </w:rPr>
              <w:t xml:space="preserve">о порядке предоставления в аренду </w:t>
            </w:r>
            <w:r w:rsidR="007200EA">
              <w:rPr>
                <w:bCs/>
                <w:szCs w:val="28"/>
              </w:rPr>
              <w:br/>
            </w:r>
            <w:r w:rsidR="007200EA" w:rsidRPr="00733DEC">
              <w:rPr>
                <w:bCs/>
                <w:szCs w:val="28"/>
              </w:rPr>
              <w:t xml:space="preserve">и безвозмездное пользование имущества, находящегося в собственности муниципального образования </w:t>
            </w:r>
            <w:r w:rsidR="007200EA">
              <w:rPr>
                <w:bCs/>
                <w:szCs w:val="28"/>
              </w:rPr>
              <w:t>«</w:t>
            </w:r>
            <w:r w:rsidR="007200EA" w:rsidRPr="00A566BB">
              <w:rPr>
                <w:bCs/>
                <w:szCs w:val="28"/>
              </w:rPr>
              <w:t>Город</w:t>
            </w:r>
            <w:r w:rsidR="007200EA">
              <w:rPr>
                <w:bCs/>
                <w:szCs w:val="28"/>
              </w:rPr>
              <w:t>ской округ</w:t>
            </w:r>
            <w:r w:rsidR="007200EA" w:rsidRPr="00A566BB">
              <w:rPr>
                <w:bCs/>
                <w:szCs w:val="28"/>
              </w:rPr>
              <w:t xml:space="preserve"> </w:t>
            </w:r>
            <w:r w:rsidR="007200EA" w:rsidRPr="00733DEC">
              <w:rPr>
                <w:bCs/>
                <w:szCs w:val="28"/>
              </w:rPr>
              <w:t>Серпухов Московской области</w:t>
            </w:r>
            <w:r w:rsidR="007200EA">
              <w:rPr>
                <w:bCs/>
                <w:szCs w:val="28"/>
              </w:rPr>
              <w:t xml:space="preserve">», утвержденное </w:t>
            </w:r>
            <w:r>
              <w:rPr>
                <w:bCs/>
                <w:szCs w:val="28"/>
              </w:rPr>
              <w:t>решение</w:t>
            </w:r>
            <w:r w:rsidR="007200EA">
              <w:rPr>
                <w:bCs/>
                <w:szCs w:val="28"/>
              </w:rPr>
              <w:t>м</w:t>
            </w:r>
            <w:r>
              <w:rPr>
                <w:bCs/>
                <w:szCs w:val="28"/>
              </w:rPr>
              <w:t xml:space="preserve"> Совета депутатов города Серпухова Московской области </w:t>
            </w:r>
            <w:r w:rsidR="007200EA">
              <w:rPr>
                <w:bCs/>
                <w:szCs w:val="28"/>
              </w:rPr>
              <w:br/>
            </w:r>
            <w:r>
              <w:rPr>
                <w:bCs/>
                <w:szCs w:val="28"/>
              </w:rPr>
              <w:t>от 03.02.2016 № 69/7</w:t>
            </w:r>
            <w:r w:rsidR="007200EA">
              <w:rPr>
                <w:bCs/>
                <w:szCs w:val="28"/>
              </w:rPr>
              <w:t xml:space="preserve"> </w:t>
            </w:r>
            <w:r>
              <w:rPr>
                <w:spacing w:val="-10"/>
                <w:szCs w:val="28"/>
              </w:rPr>
              <w:t>(</w:t>
            </w:r>
            <w:r w:rsidRPr="004B07A9">
              <w:rPr>
                <w:spacing w:val="-10"/>
                <w:szCs w:val="28"/>
              </w:rPr>
              <w:t>с изменениями</w:t>
            </w:r>
            <w:r>
              <w:rPr>
                <w:spacing w:val="-10"/>
                <w:szCs w:val="28"/>
              </w:rPr>
              <w:t xml:space="preserve"> </w:t>
            </w:r>
            <w:r w:rsidR="007200EA">
              <w:rPr>
                <w:spacing w:val="-10"/>
                <w:szCs w:val="28"/>
              </w:rPr>
              <w:br/>
            </w:r>
            <w:r w:rsidRPr="004B07A9">
              <w:rPr>
                <w:rFonts w:eastAsiaTheme="minorHAnsi"/>
                <w:bCs/>
                <w:szCs w:val="28"/>
                <w:lang w:eastAsia="en-US"/>
              </w:rPr>
              <w:t xml:space="preserve">от 15.02.2017 № 160/18, от 23.05.2018 </w:t>
            </w:r>
            <w:r w:rsidR="007200EA">
              <w:rPr>
                <w:rFonts w:eastAsiaTheme="minorHAnsi"/>
                <w:bCs/>
                <w:szCs w:val="28"/>
                <w:lang w:eastAsia="en-US"/>
              </w:rPr>
              <w:br/>
            </w:r>
            <w:r w:rsidRPr="004B07A9">
              <w:rPr>
                <w:rFonts w:eastAsiaTheme="minorHAnsi"/>
                <w:bCs/>
                <w:szCs w:val="28"/>
                <w:lang w:eastAsia="en-US"/>
              </w:rPr>
              <w:t xml:space="preserve">№ 284/35, от 12.12.2018 № 351/44, </w:t>
            </w:r>
            <w:r w:rsidR="007200EA">
              <w:rPr>
                <w:rFonts w:eastAsiaTheme="minorHAnsi"/>
                <w:bCs/>
                <w:szCs w:val="28"/>
                <w:lang w:eastAsia="en-US"/>
              </w:rPr>
              <w:br/>
            </w:r>
            <w:r w:rsidRPr="004B07A9">
              <w:rPr>
                <w:rFonts w:eastAsiaTheme="minorHAnsi"/>
                <w:bCs/>
                <w:szCs w:val="28"/>
                <w:lang w:eastAsia="en-US"/>
              </w:rPr>
              <w:t xml:space="preserve">от 26.06.2019 № 433/53, от 25.12.2019 </w:t>
            </w:r>
            <w:r w:rsidR="007200EA">
              <w:rPr>
                <w:rFonts w:eastAsiaTheme="minorHAnsi"/>
                <w:bCs/>
                <w:szCs w:val="28"/>
                <w:lang w:eastAsia="en-US"/>
              </w:rPr>
              <w:br/>
            </w:r>
            <w:r w:rsidRPr="004B07A9">
              <w:rPr>
                <w:rFonts w:eastAsiaTheme="minorHAnsi"/>
                <w:bCs/>
                <w:szCs w:val="28"/>
                <w:lang w:eastAsia="en-US"/>
              </w:rPr>
              <w:t>№ 103/12</w:t>
            </w:r>
            <w:r w:rsidR="00933ED8">
              <w:rPr>
                <w:rFonts w:eastAsiaTheme="minorHAnsi"/>
                <w:bCs/>
                <w:szCs w:val="28"/>
                <w:lang w:eastAsia="en-US"/>
              </w:rPr>
              <w:t>, от 23.06.2021 № 326/35</w:t>
            </w:r>
            <w:r w:rsidRPr="004B07A9">
              <w:rPr>
                <w:spacing w:val="-10"/>
                <w:szCs w:val="28"/>
              </w:rPr>
              <w:t>)</w:t>
            </w:r>
          </w:p>
          <w:p w:rsidR="00FF0360" w:rsidRPr="00D22C9E" w:rsidRDefault="00FF0360" w:rsidP="00C536F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FF0360" w:rsidRDefault="00FF0360" w:rsidP="00A10805">
      <w:pPr>
        <w:autoSpaceDE w:val="0"/>
        <w:autoSpaceDN w:val="0"/>
        <w:adjustRightInd w:val="0"/>
        <w:rPr>
          <w:szCs w:val="28"/>
        </w:rPr>
      </w:pPr>
      <w:r w:rsidRPr="00D22C9E">
        <w:rPr>
          <w:szCs w:val="28"/>
        </w:rPr>
        <w:t xml:space="preserve">В соответствии с Гражданским </w:t>
      </w:r>
      <w:hyperlink r:id="rId7" w:history="1">
        <w:r w:rsidRPr="00D22C9E">
          <w:rPr>
            <w:szCs w:val="28"/>
          </w:rPr>
          <w:t>кодексом</w:t>
        </w:r>
      </w:hyperlink>
      <w:r w:rsidRPr="00D22C9E">
        <w:rPr>
          <w:szCs w:val="28"/>
        </w:rPr>
        <w:t xml:space="preserve"> Р</w:t>
      </w:r>
      <w:r>
        <w:rPr>
          <w:szCs w:val="28"/>
        </w:rPr>
        <w:t>оссийской Федерации</w:t>
      </w:r>
      <w:r w:rsidRPr="00D22C9E">
        <w:rPr>
          <w:szCs w:val="28"/>
        </w:rPr>
        <w:t xml:space="preserve">, </w:t>
      </w:r>
      <w:r w:rsidRPr="00E2484A">
        <w:rPr>
          <w:szCs w:val="28"/>
        </w:rPr>
        <w:t>Федеральн</w:t>
      </w:r>
      <w:r>
        <w:rPr>
          <w:szCs w:val="28"/>
        </w:rPr>
        <w:t>ым</w:t>
      </w:r>
      <w:r w:rsidRPr="00E2484A">
        <w:rPr>
          <w:szCs w:val="28"/>
        </w:rPr>
        <w:t xml:space="preserve"> закон</w:t>
      </w:r>
      <w:r w:rsidR="007200EA">
        <w:rPr>
          <w:szCs w:val="28"/>
        </w:rPr>
        <w:t>ом</w:t>
      </w:r>
      <w:r w:rsidRPr="00E2484A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Cs w:val="28"/>
        </w:rPr>
        <w:br/>
      </w:r>
      <w:r w:rsidR="007200EA" w:rsidRPr="00E2484A">
        <w:rPr>
          <w:szCs w:val="28"/>
        </w:rPr>
        <w:t>Федеральн</w:t>
      </w:r>
      <w:r w:rsidR="007200EA">
        <w:rPr>
          <w:szCs w:val="28"/>
        </w:rPr>
        <w:t>ым</w:t>
      </w:r>
      <w:r w:rsidR="007200EA" w:rsidRPr="00E2484A">
        <w:rPr>
          <w:szCs w:val="28"/>
        </w:rPr>
        <w:t xml:space="preserve"> закон</w:t>
      </w:r>
      <w:r w:rsidR="007200EA">
        <w:rPr>
          <w:szCs w:val="28"/>
        </w:rPr>
        <w:t>ом</w:t>
      </w:r>
      <w:r w:rsidR="007200EA" w:rsidRPr="00E2484A">
        <w:rPr>
          <w:szCs w:val="28"/>
        </w:rPr>
        <w:t xml:space="preserve"> </w:t>
      </w:r>
      <w:r w:rsidRPr="00E2484A">
        <w:rPr>
          <w:szCs w:val="28"/>
        </w:rPr>
        <w:t xml:space="preserve">от 26.07.2006 № 135-ФЗ «О защите конкуренции», </w:t>
      </w:r>
      <w:r>
        <w:rPr>
          <w:szCs w:val="28"/>
        </w:rPr>
        <w:t xml:space="preserve">Законом Московской области </w:t>
      </w:r>
      <w:r w:rsidR="0047343C">
        <w:rPr>
          <w:szCs w:val="28"/>
        </w:rPr>
        <w:t xml:space="preserve">от 10.07.2009 </w:t>
      </w:r>
      <w:r>
        <w:rPr>
          <w:szCs w:val="28"/>
        </w:rPr>
        <w:t xml:space="preserve">№ 88/2009-ОЗ «Об аренде имущества, находящегося в собственности Московской области», </w:t>
      </w:r>
      <w:r w:rsidR="00A10805">
        <w:rPr>
          <w:rFonts w:eastAsiaTheme="minorHAnsi"/>
          <w:szCs w:val="28"/>
          <w:lang w:eastAsia="en-US"/>
        </w:rPr>
        <w:t xml:space="preserve">Законом Московской области от 08.11.2001 </w:t>
      </w:r>
      <w:r w:rsidR="007200EA">
        <w:rPr>
          <w:rFonts w:eastAsiaTheme="minorHAnsi"/>
          <w:szCs w:val="28"/>
          <w:lang w:eastAsia="en-US"/>
        </w:rPr>
        <w:t>№</w:t>
      </w:r>
      <w:r w:rsidR="00A10805">
        <w:rPr>
          <w:rFonts w:eastAsiaTheme="minorHAnsi"/>
          <w:szCs w:val="28"/>
          <w:lang w:eastAsia="en-US"/>
        </w:rPr>
        <w:t xml:space="preserve"> 171/2001-ОЗ «Об отходах производства и потребления в Московской области», р</w:t>
      </w:r>
      <w:r w:rsidR="006E64B4">
        <w:rPr>
          <w:rFonts w:eastAsiaTheme="minorHAnsi"/>
          <w:szCs w:val="28"/>
          <w:lang w:eastAsia="en-US"/>
        </w:rPr>
        <w:t xml:space="preserve">аспоряжением Министерства </w:t>
      </w:r>
      <w:r w:rsidR="007200EA">
        <w:rPr>
          <w:rStyle w:val="personphone"/>
        </w:rPr>
        <w:t>жилищно-коммунального хозяйства Московской области</w:t>
      </w:r>
      <w:r w:rsidR="007200EA">
        <w:rPr>
          <w:rFonts w:eastAsiaTheme="minorHAnsi"/>
          <w:szCs w:val="28"/>
          <w:lang w:eastAsia="en-US"/>
        </w:rPr>
        <w:t xml:space="preserve"> </w:t>
      </w:r>
      <w:r w:rsidR="006E64B4">
        <w:rPr>
          <w:rFonts w:eastAsiaTheme="minorHAnsi"/>
          <w:szCs w:val="28"/>
          <w:lang w:eastAsia="en-US"/>
        </w:rPr>
        <w:t xml:space="preserve">от 26.06.2019 </w:t>
      </w:r>
      <w:r w:rsidR="007200EA">
        <w:rPr>
          <w:rFonts w:eastAsiaTheme="minorHAnsi"/>
          <w:szCs w:val="28"/>
          <w:lang w:eastAsia="en-US"/>
        </w:rPr>
        <w:br/>
      </w:r>
      <w:r w:rsidR="006E64B4">
        <w:rPr>
          <w:rFonts w:eastAsiaTheme="minorHAnsi"/>
          <w:szCs w:val="28"/>
          <w:lang w:eastAsia="en-US"/>
        </w:rPr>
        <w:t xml:space="preserve">№ 350-РВ «Об утверждении Порядка накопления твердых коммунальных отходов (в том числе их раздельного накопления) на территории Московской области», </w:t>
      </w:r>
      <w:r w:rsidRPr="00244688">
        <w:rPr>
          <w:szCs w:val="28"/>
        </w:rPr>
        <w:t xml:space="preserve">Уставом муниципального образования </w:t>
      </w:r>
      <w:r>
        <w:rPr>
          <w:szCs w:val="28"/>
        </w:rPr>
        <w:t>«</w:t>
      </w:r>
      <w:r w:rsidRPr="00244688">
        <w:rPr>
          <w:szCs w:val="28"/>
        </w:rPr>
        <w:t>Городской округ Серпухов Московской области</w:t>
      </w:r>
      <w:r>
        <w:rPr>
          <w:szCs w:val="28"/>
        </w:rPr>
        <w:t xml:space="preserve">», с учетом </w:t>
      </w:r>
      <w:r w:rsidR="00933ED8">
        <w:rPr>
          <w:szCs w:val="28"/>
        </w:rPr>
        <w:t xml:space="preserve">протокола совещания по вопросам ТКО </w:t>
      </w:r>
      <w:r w:rsidR="007200EA">
        <w:rPr>
          <w:szCs w:val="28"/>
        </w:rPr>
        <w:br/>
      </w:r>
      <w:r w:rsidR="00933ED8">
        <w:rPr>
          <w:szCs w:val="28"/>
        </w:rPr>
        <w:t xml:space="preserve">от 06.08.2021, утвержденного заместителем министра </w:t>
      </w:r>
      <w:r w:rsidR="002306E7">
        <w:rPr>
          <w:szCs w:val="28"/>
        </w:rPr>
        <w:br/>
      </w:r>
      <w:r w:rsidR="00933ED8">
        <w:rPr>
          <w:szCs w:val="28"/>
        </w:rPr>
        <w:t xml:space="preserve">жилищно-коммунального хозяйства Московской области </w:t>
      </w:r>
      <w:proofErr w:type="spellStart"/>
      <w:r w:rsidR="00933ED8">
        <w:rPr>
          <w:szCs w:val="28"/>
        </w:rPr>
        <w:t>Чинихиным</w:t>
      </w:r>
      <w:proofErr w:type="spellEnd"/>
      <w:r w:rsidR="00933ED8">
        <w:rPr>
          <w:szCs w:val="28"/>
        </w:rPr>
        <w:t xml:space="preserve"> Д.Ю.</w:t>
      </w:r>
      <w:r>
        <w:rPr>
          <w:szCs w:val="28"/>
        </w:rPr>
        <w:t xml:space="preserve">, </w:t>
      </w:r>
      <w:r w:rsidR="007200EA">
        <w:rPr>
          <w:szCs w:val="28"/>
        </w:rPr>
        <w:br/>
      </w:r>
      <w:r w:rsidRPr="00D22C9E">
        <w:rPr>
          <w:szCs w:val="28"/>
        </w:rPr>
        <w:t>с целью повышения эффективности использования имущества, находящегося</w:t>
      </w:r>
      <w:r>
        <w:rPr>
          <w:szCs w:val="28"/>
        </w:rPr>
        <w:t xml:space="preserve"> </w:t>
      </w:r>
      <w:r w:rsidRPr="00D22C9E">
        <w:rPr>
          <w:szCs w:val="28"/>
        </w:rPr>
        <w:lastRenderedPageBreak/>
        <w:t xml:space="preserve">в собственности муниципального образования </w:t>
      </w:r>
      <w:r>
        <w:rPr>
          <w:szCs w:val="28"/>
        </w:rPr>
        <w:t>«</w:t>
      </w:r>
      <w:r w:rsidRPr="00D22C9E">
        <w:rPr>
          <w:szCs w:val="28"/>
        </w:rPr>
        <w:t>Город</w:t>
      </w:r>
      <w:r>
        <w:rPr>
          <w:szCs w:val="28"/>
        </w:rPr>
        <w:t>ской округ</w:t>
      </w:r>
      <w:r w:rsidRPr="00D22C9E">
        <w:rPr>
          <w:szCs w:val="28"/>
        </w:rPr>
        <w:t xml:space="preserve"> Серпухов Московской области</w:t>
      </w:r>
      <w:r>
        <w:rPr>
          <w:szCs w:val="28"/>
        </w:rPr>
        <w:t>»</w:t>
      </w:r>
      <w:r w:rsidRPr="00D22C9E">
        <w:rPr>
          <w:szCs w:val="28"/>
        </w:rPr>
        <w:t>,</w:t>
      </w:r>
      <w:r>
        <w:rPr>
          <w:szCs w:val="28"/>
        </w:rPr>
        <w:t xml:space="preserve"> </w:t>
      </w:r>
      <w:r w:rsidRPr="00D22C9E">
        <w:rPr>
          <w:szCs w:val="28"/>
        </w:rPr>
        <w:t>Совет депутатов город</w:t>
      </w:r>
      <w:r>
        <w:rPr>
          <w:szCs w:val="28"/>
        </w:rPr>
        <w:t>ского округа</w:t>
      </w:r>
      <w:r w:rsidRPr="00D22C9E">
        <w:rPr>
          <w:szCs w:val="28"/>
        </w:rPr>
        <w:t xml:space="preserve"> Серпухов Московской области</w:t>
      </w:r>
    </w:p>
    <w:p w:rsidR="00FF0360" w:rsidRPr="00F92A05" w:rsidRDefault="00FF0360" w:rsidP="006F7EFF">
      <w:pPr>
        <w:spacing w:line="240" w:lineRule="atLeast"/>
        <w:ind w:firstLine="708"/>
      </w:pPr>
    </w:p>
    <w:p w:rsidR="00FF0360" w:rsidRDefault="00FF0360" w:rsidP="006F7EFF">
      <w:pPr>
        <w:spacing w:line="240" w:lineRule="atLeast"/>
        <w:ind w:firstLine="708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FF0360" w:rsidRPr="00F92A05" w:rsidRDefault="00FF0360" w:rsidP="006F7EFF">
      <w:pPr>
        <w:spacing w:line="240" w:lineRule="atLeast"/>
        <w:ind w:firstLine="708"/>
        <w:jc w:val="center"/>
      </w:pPr>
    </w:p>
    <w:p w:rsidR="00FF0360" w:rsidRDefault="00FF0360" w:rsidP="006F7EFF">
      <w:pPr>
        <w:tabs>
          <w:tab w:val="left" w:pos="1134"/>
        </w:tabs>
        <w:autoSpaceDE w:val="0"/>
        <w:autoSpaceDN w:val="0"/>
        <w:adjustRightInd w:val="0"/>
        <w:ind w:firstLine="708"/>
        <w:rPr>
          <w:bCs/>
          <w:szCs w:val="28"/>
        </w:rPr>
      </w:pPr>
      <w:r>
        <w:rPr>
          <w:bCs/>
          <w:szCs w:val="28"/>
        </w:rPr>
        <w:t>1.</w:t>
      </w:r>
      <w:r w:rsidR="006F7EFF">
        <w:rPr>
          <w:bCs/>
          <w:szCs w:val="28"/>
        </w:rPr>
        <w:tab/>
      </w:r>
      <w:r w:rsidRPr="00386EC2">
        <w:rPr>
          <w:bCs/>
          <w:szCs w:val="28"/>
        </w:rPr>
        <w:t xml:space="preserve">Внести в </w:t>
      </w:r>
      <w:r w:rsidR="007200EA" w:rsidRPr="00733DEC">
        <w:rPr>
          <w:bCs/>
          <w:szCs w:val="28"/>
        </w:rPr>
        <w:t>Положени</w:t>
      </w:r>
      <w:r w:rsidR="007200EA">
        <w:rPr>
          <w:bCs/>
          <w:szCs w:val="28"/>
        </w:rPr>
        <w:t>е</w:t>
      </w:r>
      <w:r w:rsidR="007200EA" w:rsidRPr="00733DEC">
        <w:rPr>
          <w:bCs/>
          <w:szCs w:val="28"/>
        </w:rPr>
        <w:t xml:space="preserve"> о порядке предоставления в аренду </w:t>
      </w:r>
      <w:r w:rsidR="007200EA">
        <w:rPr>
          <w:bCs/>
          <w:szCs w:val="28"/>
        </w:rPr>
        <w:br/>
      </w:r>
      <w:r w:rsidR="007200EA" w:rsidRPr="00733DEC">
        <w:rPr>
          <w:bCs/>
          <w:szCs w:val="28"/>
        </w:rPr>
        <w:t xml:space="preserve">и безвозмездное пользование имущества, находящегося в собственности муниципального образования </w:t>
      </w:r>
      <w:r w:rsidR="007200EA">
        <w:rPr>
          <w:bCs/>
          <w:szCs w:val="28"/>
        </w:rPr>
        <w:t>«</w:t>
      </w:r>
      <w:r w:rsidR="007200EA" w:rsidRPr="00A566BB">
        <w:rPr>
          <w:bCs/>
          <w:szCs w:val="28"/>
        </w:rPr>
        <w:t>Город</w:t>
      </w:r>
      <w:r w:rsidR="007200EA">
        <w:rPr>
          <w:bCs/>
          <w:szCs w:val="28"/>
        </w:rPr>
        <w:t>ской округ</w:t>
      </w:r>
      <w:r w:rsidR="007200EA" w:rsidRPr="00A566BB">
        <w:rPr>
          <w:bCs/>
          <w:szCs w:val="28"/>
        </w:rPr>
        <w:t xml:space="preserve"> </w:t>
      </w:r>
      <w:r w:rsidR="007200EA" w:rsidRPr="00733DEC">
        <w:rPr>
          <w:bCs/>
          <w:szCs w:val="28"/>
        </w:rPr>
        <w:t>Серпухов Московской области</w:t>
      </w:r>
      <w:r w:rsidR="007200EA">
        <w:rPr>
          <w:bCs/>
          <w:szCs w:val="28"/>
        </w:rPr>
        <w:t xml:space="preserve">», утвержденное решением Совета депутатов города Серпухова Московской области от 03.02.2016 № 69/7 </w:t>
      </w:r>
      <w:r w:rsidR="007200EA">
        <w:rPr>
          <w:spacing w:val="-10"/>
          <w:szCs w:val="28"/>
        </w:rPr>
        <w:t>(</w:t>
      </w:r>
      <w:r w:rsidR="007200EA" w:rsidRPr="004B07A9">
        <w:rPr>
          <w:spacing w:val="-10"/>
          <w:szCs w:val="28"/>
        </w:rPr>
        <w:t>с изменениями</w:t>
      </w:r>
      <w:r w:rsidR="007200EA">
        <w:rPr>
          <w:spacing w:val="-10"/>
          <w:szCs w:val="28"/>
        </w:rPr>
        <w:t xml:space="preserve"> </w:t>
      </w:r>
      <w:r w:rsidR="007200EA" w:rsidRPr="004B07A9">
        <w:rPr>
          <w:rFonts w:eastAsiaTheme="minorHAnsi"/>
          <w:bCs/>
          <w:szCs w:val="28"/>
          <w:lang w:eastAsia="en-US"/>
        </w:rPr>
        <w:t xml:space="preserve">от 15.02.2017 </w:t>
      </w:r>
      <w:r w:rsidR="007200EA">
        <w:rPr>
          <w:rFonts w:eastAsiaTheme="minorHAnsi"/>
          <w:bCs/>
          <w:szCs w:val="28"/>
          <w:lang w:eastAsia="en-US"/>
        </w:rPr>
        <w:br/>
      </w:r>
      <w:r w:rsidR="007200EA" w:rsidRPr="004B07A9">
        <w:rPr>
          <w:rFonts w:eastAsiaTheme="minorHAnsi"/>
          <w:bCs/>
          <w:szCs w:val="28"/>
          <w:lang w:eastAsia="en-US"/>
        </w:rPr>
        <w:t xml:space="preserve">№ 160/18, от 23.05.2018 № 284/35, от 12.12.2018 № 351/44, от 26.06.2019 </w:t>
      </w:r>
      <w:r w:rsidR="007200EA">
        <w:rPr>
          <w:rFonts w:eastAsiaTheme="minorHAnsi"/>
          <w:bCs/>
          <w:szCs w:val="28"/>
          <w:lang w:eastAsia="en-US"/>
        </w:rPr>
        <w:br/>
      </w:r>
      <w:r w:rsidR="007200EA" w:rsidRPr="004B07A9">
        <w:rPr>
          <w:rFonts w:eastAsiaTheme="minorHAnsi"/>
          <w:bCs/>
          <w:szCs w:val="28"/>
          <w:lang w:eastAsia="en-US"/>
        </w:rPr>
        <w:t>№ 433/53, от 25.12.2019 № 103/12</w:t>
      </w:r>
      <w:r w:rsidR="007200EA">
        <w:rPr>
          <w:rFonts w:eastAsiaTheme="minorHAnsi"/>
          <w:bCs/>
          <w:szCs w:val="28"/>
          <w:lang w:eastAsia="en-US"/>
        </w:rPr>
        <w:t>, от 23.06.2021 № 326/35</w:t>
      </w:r>
      <w:r w:rsidR="007200EA" w:rsidRPr="004B07A9">
        <w:rPr>
          <w:spacing w:val="-10"/>
          <w:szCs w:val="28"/>
        </w:rPr>
        <w:t>)</w:t>
      </w:r>
      <w:r w:rsidR="007200EA">
        <w:rPr>
          <w:spacing w:val="-10"/>
          <w:szCs w:val="28"/>
        </w:rPr>
        <w:t>,</w:t>
      </w:r>
      <w:r w:rsidRPr="00386EC2">
        <w:rPr>
          <w:bCs/>
          <w:szCs w:val="28"/>
        </w:rPr>
        <w:t xml:space="preserve"> следующие изменения:</w:t>
      </w:r>
    </w:p>
    <w:p w:rsidR="00FF0360" w:rsidRDefault="00C63A55" w:rsidP="006F7EFF">
      <w:pPr>
        <w:tabs>
          <w:tab w:val="left" w:pos="1276"/>
        </w:tabs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1.1</w:t>
      </w:r>
      <w:r w:rsidR="00FF0360">
        <w:rPr>
          <w:rFonts w:eastAsiaTheme="minorHAnsi"/>
          <w:szCs w:val="28"/>
          <w:lang w:eastAsia="en-US"/>
        </w:rPr>
        <w:t>.</w:t>
      </w:r>
      <w:r w:rsidR="00FF0360">
        <w:rPr>
          <w:rFonts w:eastAsiaTheme="minorHAnsi"/>
          <w:szCs w:val="28"/>
          <w:lang w:eastAsia="en-US"/>
        </w:rPr>
        <w:tab/>
      </w:r>
      <w:r w:rsidR="00933ED8">
        <w:rPr>
          <w:rFonts w:eastAsiaTheme="minorHAnsi"/>
          <w:szCs w:val="28"/>
          <w:lang w:eastAsia="en-US"/>
        </w:rPr>
        <w:t>Пункт</w:t>
      </w:r>
      <w:r w:rsidR="00E167FF">
        <w:rPr>
          <w:rFonts w:eastAsiaTheme="minorHAnsi"/>
          <w:szCs w:val="28"/>
          <w:lang w:eastAsia="en-US"/>
        </w:rPr>
        <w:t xml:space="preserve"> </w:t>
      </w:r>
      <w:r w:rsidR="00933ED8">
        <w:rPr>
          <w:rFonts w:eastAsiaTheme="minorHAnsi"/>
          <w:szCs w:val="28"/>
          <w:lang w:eastAsia="en-US"/>
        </w:rPr>
        <w:t xml:space="preserve">5.19. раздела </w:t>
      </w:r>
      <w:r w:rsidR="00E167FF">
        <w:rPr>
          <w:rFonts w:eastAsiaTheme="minorHAnsi"/>
          <w:szCs w:val="28"/>
          <w:lang w:eastAsia="en-US"/>
        </w:rPr>
        <w:t xml:space="preserve">5 </w:t>
      </w:r>
      <w:r w:rsidR="00933ED8" w:rsidRPr="00327F33">
        <w:rPr>
          <w:rFonts w:eastAsiaTheme="minorHAnsi"/>
          <w:szCs w:val="28"/>
          <w:lang w:eastAsia="en-US"/>
        </w:rPr>
        <w:t>изложить в следующей редакции</w:t>
      </w:r>
      <w:r w:rsidR="00FF0360">
        <w:rPr>
          <w:rFonts w:eastAsiaTheme="minorHAnsi"/>
          <w:szCs w:val="28"/>
          <w:lang w:eastAsia="en-US"/>
        </w:rPr>
        <w:t>:</w:t>
      </w:r>
    </w:p>
    <w:p w:rsidR="008C6CC8" w:rsidRPr="007200EA" w:rsidRDefault="00FF0360" w:rsidP="00C63A55">
      <w:pPr>
        <w:tabs>
          <w:tab w:val="left" w:pos="1560"/>
        </w:tabs>
        <w:autoSpaceDE w:val="0"/>
        <w:autoSpaceDN w:val="0"/>
        <w:adjustRightInd w:val="0"/>
        <w:rPr>
          <w:rFonts w:eastAsiaTheme="minorHAnsi"/>
          <w:iCs/>
          <w:szCs w:val="28"/>
          <w:lang w:eastAsia="en-US"/>
        </w:rPr>
      </w:pPr>
      <w:r w:rsidRPr="00116D57">
        <w:rPr>
          <w:rFonts w:eastAsiaTheme="minorHAnsi"/>
          <w:bCs/>
          <w:szCs w:val="28"/>
          <w:lang w:eastAsia="en-US"/>
        </w:rPr>
        <w:t>«</w:t>
      </w:r>
      <w:r>
        <w:rPr>
          <w:rFonts w:eastAsiaTheme="minorHAnsi"/>
          <w:bCs/>
          <w:szCs w:val="28"/>
          <w:lang w:eastAsia="en-US"/>
        </w:rPr>
        <w:t>5.19.</w:t>
      </w:r>
      <w:r w:rsidRPr="00116D57">
        <w:rPr>
          <w:rFonts w:eastAsiaTheme="minorHAnsi"/>
          <w:szCs w:val="28"/>
          <w:lang w:eastAsia="en-US"/>
        </w:rPr>
        <w:tab/>
      </w:r>
      <w:r w:rsidRPr="00DA7550">
        <w:rPr>
          <w:rFonts w:eastAsiaTheme="minorHAnsi"/>
          <w:szCs w:val="28"/>
          <w:lang w:eastAsia="en-US"/>
        </w:rPr>
        <w:t xml:space="preserve">Передача находящихся в собственности </w:t>
      </w:r>
      <w:r w:rsidRPr="00DA7550">
        <w:rPr>
          <w:rFonts w:eastAsiaTheme="minorHAnsi"/>
          <w:bCs/>
          <w:szCs w:val="28"/>
          <w:lang w:eastAsia="en-US"/>
        </w:rPr>
        <w:t>городского округа Серпухов</w:t>
      </w:r>
      <w:r w:rsidRPr="00DA7550">
        <w:rPr>
          <w:rFonts w:eastAsiaTheme="minorHAnsi"/>
          <w:szCs w:val="28"/>
          <w:lang w:eastAsia="en-US"/>
        </w:rPr>
        <w:t xml:space="preserve"> </w:t>
      </w:r>
      <w:r w:rsidR="006E64B4">
        <w:rPr>
          <w:rFonts w:eastAsiaTheme="minorHAnsi"/>
          <w:szCs w:val="28"/>
          <w:lang w:eastAsia="en-US"/>
        </w:rPr>
        <w:t>Московской области</w:t>
      </w:r>
      <w:r w:rsidR="006E64B4" w:rsidRPr="00DA7550">
        <w:rPr>
          <w:rFonts w:eastAsiaTheme="minorHAnsi"/>
          <w:szCs w:val="28"/>
          <w:lang w:eastAsia="en-US"/>
        </w:rPr>
        <w:t xml:space="preserve"> </w:t>
      </w:r>
      <w:r w:rsidRPr="00DA7550">
        <w:rPr>
          <w:rFonts w:eastAsiaTheme="minorHAnsi"/>
          <w:szCs w:val="28"/>
          <w:lang w:eastAsia="en-US"/>
        </w:rPr>
        <w:t xml:space="preserve">объектов сети инженерно-технического обеспечения, включая сети теплоснабжения, водоснабжения, водоотведения, к числу которых относятся котельные, центральные тепловые пункты, артезианские скважины, водозаборные узлы, системы водоподготовки, очистные сооружения, а также здания, сооружения, неразрывно связанные </w:t>
      </w:r>
      <w:r w:rsidR="006E64B4">
        <w:rPr>
          <w:rFonts w:eastAsiaTheme="minorHAnsi"/>
          <w:szCs w:val="28"/>
          <w:lang w:eastAsia="en-US"/>
        </w:rPr>
        <w:br/>
      </w:r>
      <w:r w:rsidRPr="00DA7550">
        <w:rPr>
          <w:rFonts w:eastAsiaTheme="minorHAnsi"/>
          <w:szCs w:val="28"/>
          <w:lang w:eastAsia="en-US"/>
        </w:rPr>
        <w:t xml:space="preserve">с сетями теплоснабжения, водоснабжения, водоотведения (далее - объекты жилищно-коммунального хозяйства), в аренду </w:t>
      </w:r>
      <w:r w:rsidR="00933ED8" w:rsidRPr="007200EA">
        <w:rPr>
          <w:rFonts w:eastAsiaTheme="minorHAnsi"/>
          <w:szCs w:val="28"/>
          <w:lang w:eastAsia="en-US"/>
        </w:rPr>
        <w:t xml:space="preserve">лицу, обладающему правами владения и (или) пользования сетью инженерно-технического обеспечения, </w:t>
      </w:r>
      <w:r w:rsidR="006E64B4" w:rsidRPr="007200EA">
        <w:rPr>
          <w:rFonts w:eastAsiaTheme="minorHAnsi"/>
          <w:szCs w:val="28"/>
          <w:lang w:eastAsia="en-US"/>
        </w:rPr>
        <w:br/>
      </w:r>
      <w:r w:rsidR="00933ED8" w:rsidRPr="007200EA">
        <w:rPr>
          <w:rFonts w:eastAsiaTheme="minorHAnsi"/>
          <w:szCs w:val="28"/>
          <w:lang w:eastAsia="en-US"/>
        </w:rPr>
        <w:t xml:space="preserve">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</w:t>
      </w:r>
      <w:r w:rsidR="007200EA">
        <w:rPr>
          <w:rFonts w:eastAsiaTheme="minorHAnsi"/>
          <w:szCs w:val="28"/>
          <w:lang w:eastAsia="en-US"/>
        </w:rPr>
        <w:br/>
      </w:r>
      <w:r w:rsidR="00933ED8" w:rsidRPr="007200EA">
        <w:rPr>
          <w:rFonts w:eastAsiaTheme="minorHAnsi"/>
          <w:szCs w:val="28"/>
          <w:lang w:eastAsia="en-US"/>
        </w:rPr>
        <w:t xml:space="preserve">о градостроительной деятельности, лицу, которому присвоен статус единой теплоснабжающей организации в ценовых зонах теплоснабжения </w:t>
      </w:r>
      <w:r w:rsidR="006E64B4" w:rsidRPr="007200EA">
        <w:rPr>
          <w:rFonts w:eastAsiaTheme="minorHAnsi"/>
          <w:szCs w:val="28"/>
          <w:lang w:eastAsia="en-US"/>
        </w:rPr>
        <w:br/>
      </w:r>
      <w:r w:rsidR="00933ED8" w:rsidRPr="007200EA">
        <w:rPr>
          <w:rFonts w:eastAsiaTheme="minorHAnsi"/>
          <w:szCs w:val="28"/>
          <w:lang w:eastAsia="en-US"/>
        </w:rPr>
        <w:t xml:space="preserve">в соответствии с Федеральным законом от 27.07.2010 № 190-ФЗ </w:t>
      </w:r>
      <w:r w:rsidR="007200EA">
        <w:rPr>
          <w:rFonts w:eastAsiaTheme="minorHAnsi"/>
          <w:szCs w:val="28"/>
          <w:lang w:eastAsia="en-US"/>
        </w:rPr>
        <w:br/>
      </w:r>
      <w:r w:rsidR="00933ED8" w:rsidRPr="007200EA">
        <w:rPr>
          <w:rFonts w:eastAsiaTheme="minorHAnsi"/>
          <w:szCs w:val="28"/>
          <w:lang w:eastAsia="en-US"/>
        </w:rPr>
        <w:t>«О теплоснабжении»</w:t>
      </w:r>
      <w:r w:rsidRPr="007200EA">
        <w:rPr>
          <w:rFonts w:eastAsiaTheme="minorHAnsi"/>
          <w:szCs w:val="28"/>
          <w:lang w:eastAsia="en-US"/>
        </w:rPr>
        <w:t>, осуществляется без проведения торгов (конкурсов, аукционов) на право заключения дого</w:t>
      </w:r>
      <w:r w:rsidR="008C6CC8" w:rsidRPr="007200EA">
        <w:rPr>
          <w:rFonts w:eastAsiaTheme="minorHAnsi"/>
          <w:szCs w:val="28"/>
          <w:lang w:eastAsia="en-US"/>
        </w:rPr>
        <w:t>воров аренды на такое имущество</w:t>
      </w:r>
      <w:r w:rsidR="008C6CC8" w:rsidRPr="007200EA">
        <w:rPr>
          <w:rFonts w:eastAsiaTheme="minorHAnsi"/>
          <w:iCs/>
          <w:szCs w:val="28"/>
          <w:lang w:eastAsia="en-US"/>
        </w:rPr>
        <w:t>.</w:t>
      </w:r>
    </w:p>
    <w:p w:rsidR="00FF0360" w:rsidRPr="00DA7550" w:rsidRDefault="00FF0360" w:rsidP="006F7EFF">
      <w:pPr>
        <w:tabs>
          <w:tab w:val="left" w:pos="1276"/>
        </w:tabs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 w:rsidRPr="00DA7550">
        <w:rPr>
          <w:rFonts w:eastAsiaTheme="minorHAnsi"/>
          <w:szCs w:val="28"/>
          <w:lang w:eastAsia="en-US"/>
        </w:rPr>
        <w:t xml:space="preserve">Передача объектов жилищно-коммунального хозяйства </w:t>
      </w:r>
      <w:r w:rsidRPr="00DA7550">
        <w:rPr>
          <w:rFonts w:eastAsiaTheme="minorHAnsi"/>
          <w:bCs/>
          <w:szCs w:val="28"/>
          <w:lang w:eastAsia="en-US"/>
        </w:rPr>
        <w:t>городского округа Серпухов</w:t>
      </w:r>
      <w:r w:rsidRPr="00DA7550">
        <w:rPr>
          <w:rFonts w:eastAsiaTheme="minorHAnsi"/>
          <w:szCs w:val="28"/>
          <w:lang w:eastAsia="en-US"/>
        </w:rPr>
        <w:t xml:space="preserve">, находящихся в </w:t>
      </w:r>
      <w:r>
        <w:rPr>
          <w:rFonts w:eastAsiaTheme="minorHAnsi"/>
          <w:szCs w:val="28"/>
          <w:lang w:eastAsia="en-US"/>
        </w:rPr>
        <w:t>муниципальной</w:t>
      </w:r>
      <w:r w:rsidRPr="00DA7550">
        <w:rPr>
          <w:rFonts w:eastAsiaTheme="minorHAnsi"/>
          <w:szCs w:val="28"/>
          <w:lang w:eastAsia="en-US"/>
        </w:rPr>
        <w:t xml:space="preserve"> собственности, в аренду </w:t>
      </w:r>
      <w:r w:rsidR="007200EA">
        <w:rPr>
          <w:rFonts w:eastAsiaTheme="minorHAnsi"/>
          <w:szCs w:val="28"/>
          <w:lang w:eastAsia="en-US"/>
        </w:rPr>
        <w:t>лицу</w:t>
      </w:r>
      <w:r w:rsidRPr="00DA7550">
        <w:rPr>
          <w:rFonts w:eastAsiaTheme="minorHAnsi"/>
          <w:szCs w:val="28"/>
          <w:lang w:eastAsia="en-US"/>
        </w:rPr>
        <w:t>, обладающе</w:t>
      </w:r>
      <w:r w:rsidR="007200EA">
        <w:rPr>
          <w:rFonts w:eastAsiaTheme="minorHAnsi"/>
          <w:szCs w:val="28"/>
          <w:lang w:eastAsia="en-US"/>
        </w:rPr>
        <w:t>му</w:t>
      </w:r>
      <w:r w:rsidRPr="00DA7550">
        <w:rPr>
          <w:rFonts w:eastAsiaTheme="minorHAnsi"/>
          <w:szCs w:val="28"/>
          <w:lang w:eastAsia="en-US"/>
        </w:rPr>
        <w:t xml:space="preserve"> правами владения и (или) пользования объектами жилищно-коммунального хозяйства в случае, указанном в </w:t>
      </w:r>
      <w:r>
        <w:rPr>
          <w:rFonts w:eastAsiaTheme="minorHAnsi"/>
          <w:szCs w:val="28"/>
          <w:lang w:eastAsia="en-US"/>
        </w:rPr>
        <w:t>абзаце 1 настоящего пункта</w:t>
      </w:r>
      <w:r w:rsidRPr="00DA7550">
        <w:rPr>
          <w:rFonts w:eastAsiaTheme="minorHAnsi"/>
          <w:szCs w:val="28"/>
          <w:lang w:eastAsia="en-US"/>
        </w:rPr>
        <w:t>, осуществляется на основании обращения тако</w:t>
      </w:r>
      <w:r w:rsidR="007200EA">
        <w:rPr>
          <w:rFonts w:eastAsiaTheme="minorHAnsi"/>
          <w:szCs w:val="28"/>
          <w:lang w:eastAsia="en-US"/>
        </w:rPr>
        <w:t>го</w:t>
      </w:r>
      <w:r w:rsidRPr="00DA7550">
        <w:rPr>
          <w:rFonts w:eastAsiaTheme="minorHAnsi"/>
          <w:szCs w:val="28"/>
          <w:lang w:eastAsia="en-US"/>
        </w:rPr>
        <w:t xml:space="preserve"> </w:t>
      </w:r>
      <w:r w:rsidR="007200EA">
        <w:rPr>
          <w:rFonts w:eastAsiaTheme="minorHAnsi"/>
          <w:szCs w:val="28"/>
          <w:lang w:eastAsia="en-US"/>
        </w:rPr>
        <w:t>лица</w:t>
      </w:r>
      <w:r w:rsidRPr="00DA7550">
        <w:rPr>
          <w:rFonts w:eastAsiaTheme="minorHAnsi"/>
          <w:szCs w:val="28"/>
          <w:lang w:eastAsia="en-US"/>
        </w:rPr>
        <w:t>.</w:t>
      </w:r>
    </w:p>
    <w:p w:rsidR="00FF0360" w:rsidRDefault="00FF0360" w:rsidP="006F7EFF">
      <w:pPr>
        <w:tabs>
          <w:tab w:val="left" w:pos="1276"/>
        </w:tabs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 w:rsidRPr="00DA7550">
        <w:rPr>
          <w:rFonts w:eastAsiaTheme="minorHAnsi"/>
          <w:szCs w:val="28"/>
          <w:lang w:eastAsia="en-US"/>
        </w:rPr>
        <w:t xml:space="preserve">В договоре аренды объектов жилищно-коммунального хозяйства </w:t>
      </w:r>
      <w:r w:rsidRPr="00DA7550">
        <w:rPr>
          <w:rFonts w:eastAsiaTheme="minorHAnsi"/>
          <w:bCs/>
          <w:szCs w:val="28"/>
          <w:lang w:eastAsia="en-US"/>
        </w:rPr>
        <w:t>городского округа Серпухов</w:t>
      </w:r>
      <w:r w:rsidRPr="00DA7550">
        <w:rPr>
          <w:rFonts w:eastAsiaTheme="minorHAnsi"/>
          <w:szCs w:val="28"/>
          <w:lang w:eastAsia="en-US"/>
        </w:rPr>
        <w:t xml:space="preserve"> предусматриваются обязательства арендатора обеспечить сохранность, надлежащую эксплуатацию арендуемого имущества и, при необходимости, осуществить за счет собственных </w:t>
      </w:r>
      <w:r>
        <w:rPr>
          <w:rFonts w:eastAsiaTheme="minorHAnsi"/>
          <w:szCs w:val="28"/>
          <w:lang w:eastAsia="en-US"/>
        </w:rPr>
        <w:br/>
      </w:r>
      <w:r w:rsidRPr="00DA7550">
        <w:rPr>
          <w:rFonts w:eastAsiaTheme="minorHAnsi"/>
          <w:szCs w:val="28"/>
          <w:lang w:eastAsia="en-US"/>
        </w:rPr>
        <w:t>и (или) привлеченных средств реконструкцию и (или) модернизацию арендуемого имущества.»;</w:t>
      </w:r>
    </w:p>
    <w:p w:rsidR="00C63A55" w:rsidRDefault="00C63A55" w:rsidP="000C462D">
      <w:pPr>
        <w:tabs>
          <w:tab w:val="left" w:pos="1276"/>
        </w:tabs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1.2.</w:t>
      </w:r>
      <w:r>
        <w:rPr>
          <w:rFonts w:eastAsiaTheme="minorHAnsi"/>
          <w:szCs w:val="28"/>
          <w:lang w:eastAsia="en-US"/>
        </w:rPr>
        <w:tab/>
      </w:r>
      <w:r w:rsidR="00F53794">
        <w:rPr>
          <w:rFonts w:eastAsiaTheme="minorHAnsi"/>
          <w:szCs w:val="28"/>
          <w:lang w:eastAsia="en-US"/>
        </w:rPr>
        <w:t xml:space="preserve">Раздел 6 дополнить пунктом 6.1.2. </w:t>
      </w:r>
      <w:r w:rsidR="00F53794" w:rsidRPr="00DA7550">
        <w:rPr>
          <w:rFonts w:eastAsiaTheme="minorHAnsi"/>
          <w:szCs w:val="28"/>
          <w:lang w:eastAsia="en-US"/>
        </w:rPr>
        <w:t>следующего содержания</w:t>
      </w:r>
      <w:r>
        <w:rPr>
          <w:rFonts w:eastAsiaTheme="minorHAnsi"/>
          <w:szCs w:val="28"/>
          <w:lang w:eastAsia="en-US"/>
        </w:rPr>
        <w:t>:</w:t>
      </w:r>
    </w:p>
    <w:p w:rsidR="006E64B4" w:rsidRDefault="00C63A55" w:rsidP="006E64B4">
      <w:pPr>
        <w:tabs>
          <w:tab w:val="left" w:pos="1701"/>
        </w:tabs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«</w:t>
      </w:r>
      <w:r w:rsidR="006E64B4">
        <w:rPr>
          <w:rFonts w:eastAsiaTheme="minorHAnsi"/>
          <w:szCs w:val="28"/>
          <w:lang w:eastAsia="en-US"/>
        </w:rPr>
        <w:t>6.</w:t>
      </w:r>
      <w:r w:rsidR="00F53794">
        <w:rPr>
          <w:rFonts w:eastAsiaTheme="minorHAnsi"/>
          <w:szCs w:val="28"/>
          <w:lang w:eastAsia="en-US"/>
        </w:rPr>
        <w:t>1</w:t>
      </w:r>
      <w:r w:rsidR="006E64B4">
        <w:rPr>
          <w:rFonts w:eastAsiaTheme="minorHAnsi"/>
          <w:szCs w:val="28"/>
          <w:lang w:eastAsia="en-US"/>
        </w:rPr>
        <w:t>.2</w:t>
      </w:r>
      <w:r>
        <w:rPr>
          <w:rFonts w:eastAsiaTheme="minorHAnsi"/>
          <w:szCs w:val="28"/>
          <w:lang w:eastAsia="en-US"/>
        </w:rPr>
        <w:t>.</w:t>
      </w:r>
      <w:r w:rsidR="000C462D">
        <w:rPr>
          <w:rFonts w:eastAsiaTheme="minorHAnsi"/>
          <w:szCs w:val="28"/>
          <w:lang w:eastAsia="en-US"/>
        </w:rPr>
        <w:tab/>
      </w:r>
      <w:r w:rsidR="006E64B4">
        <w:rPr>
          <w:rFonts w:eastAsiaTheme="minorHAnsi"/>
          <w:szCs w:val="28"/>
          <w:lang w:eastAsia="en-US"/>
        </w:rPr>
        <w:t xml:space="preserve">Размер арендной платы за пользование </w:t>
      </w:r>
      <w:r w:rsidR="00C16B57">
        <w:rPr>
          <w:rFonts w:eastAsiaTheme="minorHAnsi"/>
          <w:szCs w:val="28"/>
          <w:lang w:eastAsia="en-US"/>
        </w:rPr>
        <w:t xml:space="preserve">муниципальным </w:t>
      </w:r>
      <w:r w:rsidR="006E64B4">
        <w:rPr>
          <w:rFonts w:eastAsiaTheme="minorHAnsi"/>
          <w:szCs w:val="28"/>
          <w:lang w:eastAsia="en-US"/>
        </w:rPr>
        <w:t xml:space="preserve">имуществом, предоставляемым в аренду без проведения торгов, </w:t>
      </w:r>
      <w:r w:rsidR="00C16B57">
        <w:rPr>
          <w:rFonts w:eastAsiaTheme="minorHAnsi"/>
          <w:szCs w:val="28"/>
          <w:lang w:eastAsia="en-US"/>
        </w:rPr>
        <w:br/>
      </w:r>
      <w:r w:rsidR="006E64B4">
        <w:rPr>
          <w:rFonts w:eastAsiaTheme="minorHAnsi"/>
          <w:szCs w:val="28"/>
          <w:lang w:eastAsia="en-US"/>
        </w:rPr>
        <w:t xml:space="preserve">для размещения </w:t>
      </w:r>
      <w:proofErr w:type="spellStart"/>
      <w:r w:rsidR="006E64B4">
        <w:rPr>
          <w:rFonts w:eastAsiaTheme="minorHAnsi"/>
          <w:szCs w:val="28"/>
          <w:lang w:eastAsia="en-US"/>
        </w:rPr>
        <w:t>фандомата</w:t>
      </w:r>
      <w:proofErr w:type="spellEnd"/>
      <w:r w:rsidR="006E64B4">
        <w:rPr>
          <w:rFonts w:eastAsiaTheme="minorHAnsi"/>
          <w:szCs w:val="28"/>
          <w:lang w:eastAsia="en-US"/>
        </w:rPr>
        <w:t xml:space="preserve"> (</w:t>
      </w:r>
      <w:proofErr w:type="spellStart"/>
      <w:r w:rsidR="006E64B4">
        <w:rPr>
          <w:rFonts w:eastAsiaTheme="minorHAnsi"/>
          <w:szCs w:val="28"/>
          <w:lang w:eastAsia="en-US"/>
        </w:rPr>
        <w:t>экопункта</w:t>
      </w:r>
      <w:proofErr w:type="spellEnd"/>
      <w:r w:rsidR="006E64B4">
        <w:rPr>
          <w:rFonts w:eastAsiaTheme="minorHAnsi"/>
          <w:szCs w:val="28"/>
          <w:lang w:eastAsia="en-US"/>
        </w:rPr>
        <w:t>)</w:t>
      </w:r>
      <w:r w:rsidR="00F53794">
        <w:rPr>
          <w:rFonts w:eastAsiaTheme="minorHAnsi"/>
          <w:szCs w:val="28"/>
          <w:lang w:eastAsia="en-US"/>
        </w:rPr>
        <w:t>,</w:t>
      </w:r>
      <w:r w:rsidR="006E64B4">
        <w:rPr>
          <w:rFonts w:eastAsiaTheme="minorHAnsi"/>
          <w:szCs w:val="28"/>
          <w:lang w:eastAsia="en-US"/>
        </w:rPr>
        <w:t xml:space="preserve"> составляет один рубль в год за один квадратный метр зданий, помещений, сооружений.</w:t>
      </w:r>
      <w:r w:rsidR="00A01CA7">
        <w:rPr>
          <w:rFonts w:eastAsiaTheme="minorHAnsi"/>
          <w:szCs w:val="28"/>
          <w:lang w:eastAsia="en-US"/>
        </w:rPr>
        <w:t>»;</w:t>
      </w:r>
    </w:p>
    <w:p w:rsidR="00A01CA7" w:rsidRDefault="00A01CA7" w:rsidP="002A5A20">
      <w:pPr>
        <w:tabs>
          <w:tab w:val="left" w:pos="1276"/>
        </w:tabs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1.3.</w:t>
      </w:r>
      <w:r>
        <w:rPr>
          <w:rFonts w:eastAsiaTheme="minorHAnsi"/>
          <w:szCs w:val="28"/>
          <w:lang w:eastAsia="en-US"/>
        </w:rPr>
        <w:tab/>
      </w:r>
      <w:r w:rsidR="00F53794">
        <w:rPr>
          <w:rFonts w:eastAsiaTheme="minorHAnsi"/>
          <w:szCs w:val="28"/>
          <w:lang w:eastAsia="en-US"/>
        </w:rPr>
        <w:t xml:space="preserve">Пункт 7.1. раздела 7 дополнить </w:t>
      </w:r>
      <w:r w:rsidR="001706C9">
        <w:rPr>
          <w:rFonts w:eastAsiaTheme="minorHAnsi"/>
          <w:szCs w:val="28"/>
          <w:lang w:eastAsia="en-US"/>
        </w:rPr>
        <w:t>абзацами</w:t>
      </w:r>
      <w:r w:rsidR="00F53794">
        <w:rPr>
          <w:rFonts w:eastAsiaTheme="minorHAnsi"/>
          <w:szCs w:val="28"/>
          <w:lang w:eastAsia="en-US"/>
        </w:rPr>
        <w:t xml:space="preserve"> </w:t>
      </w:r>
      <w:r w:rsidR="00F53794" w:rsidRPr="00DA7550">
        <w:rPr>
          <w:rFonts w:eastAsiaTheme="minorHAnsi"/>
          <w:szCs w:val="28"/>
          <w:lang w:eastAsia="en-US"/>
        </w:rPr>
        <w:t>следующего содержания</w:t>
      </w:r>
      <w:r>
        <w:rPr>
          <w:rFonts w:eastAsiaTheme="minorHAnsi"/>
          <w:szCs w:val="28"/>
          <w:lang w:eastAsia="en-US"/>
        </w:rPr>
        <w:t>:</w:t>
      </w:r>
    </w:p>
    <w:p w:rsidR="00A01CA7" w:rsidRDefault="00A01CA7" w:rsidP="00A01CA7">
      <w:pPr>
        <w:tabs>
          <w:tab w:val="left" w:pos="1134"/>
        </w:tabs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«-</w:t>
      </w:r>
      <w:r>
        <w:rPr>
          <w:rFonts w:eastAsiaTheme="minorHAnsi"/>
          <w:szCs w:val="28"/>
          <w:lang w:eastAsia="en-US"/>
        </w:rPr>
        <w:tab/>
        <w:t>государственным органам и учреждениям, осуществляющим деятельность в сфере кадастрового учета объектов недвижимости, регистрации прав на недвижимое имущество и сделок с ним;</w:t>
      </w:r>
    </w:p>
    <w:p w:rsidR="00A01CA7" w:rsidRDefault="00A01CA7" w:rsidP="00A01CA7">
      <w:pPr>
        <w:tabs>
          <w:tab w:val="left" w:pos="1134"/>
        </w:tabs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>
        <w:rPr>
          <w:rFonts w:eastAsiaTheme="minorHAnsi"/>
          <w:szCs w:val="28"/>
          <w:lang w:eastAsia="en-US"/>
        </w:rPr>
        <w:tab/>
        <w:t xml:space="preserve">государственным органам и учреждениям, осуществляющим </w:t>
      </w:r>
      <w:r w:rsidR="001706C9">
        <w:rPr>
          <w:rFonts w:eastAsiaTheme="minorHAnsi"/>
          <w:szCs w:val="28"/>
          <w:lang w:eastAsia="en-US"/>
        </w:rPr>
        <w:t>деятельность</w:t>
      </w:r>
      <w:r>
        <w:rPr>
          <w:rFonts w:eastAsiaTheme="minorHAnsi"/>
          <w:szCs w:val="28"/>
          <w:lang w:eastAsia="en-US"/>
        </w:rPr>
        <w:t xml:space="preserve"> </w:t>
      </w:r>
      <w:r w:rsidR="001706C9">
        <w:rPr>
          <w:rFonts w:eastAsiaTheme="minorHAnsi"/>
          <w:szCs w:val="28"/>
          <w:lang w:eastAsia="en-US"/>
        </w:rPr>
        <w:t>в области статистики</w:t>
      </w:r>
      <w:r>
        <w:rPr>
          <w:rFonts w:eastAsiaTheme="minorHAnsi"/>
          <w:szCs w:val="28"/>
          <w:lang w:eastAsia="en-US"/>
        </w:rPr>
        <w:t>.».</w:t>
      </w:r>
    </w:p>
    <w:p w:rsidR="00FF0360" w:rsidRPr="00D62249" w:rsidRDefault="00B94ADE" w:rsidP="006F7EFF">
      <w:pPr>
        <w:tabs>
          <w:tab w:val="left" w:pos="1134"/>
          <w:tab w:val="left" w:pos="1418"/>
        </w:tabs>
        <w:spacing w:line="240" w:lineRule="atLeast"/>
        <w:ind w:firstLine="708"/>
        <w:rPr>
          <w:kern w:val="3"/>
          <w:szCs w:val="28"/>
          <w:shd w:val="clear" w:color="auto" w:fill="FFFFFF"/>
        </w:rPr>
      </w:pPr>
      <w:r>
        <w:rPr>
          <w:szCs w:val="28"/>
        </w:rPr>
        <w:t>2</w:t>
      </w:r>
      <w:r w:rsidR="00FF0360">
        <w:rPr>
          <w:szCs w:val="28"/>
        </w:rPr>
        <w:t>.</w:t>
      </w:r>
      <w:r w:rsidR="00FF0360">
        <w:rPr>
          <w:szCs w:val="28"/>
        </w:rPr>
        <w:tab/>
      </w:r>
      <w:r w:rsidR="00FF0360" w:rsidRPr="00D62249">
        <w:rPr>
          <w:szCs w:val="28"/>
        </w:rPr>
        <w:t>Направить настоящее решение Главе городского округа Серпухов</w:t>
      </w:r>
      <w:r w:rsidR="00FF0360" w:rsidRPr="00D62249">
        <w:rPr>
          <w:szCs w:val="28"/>
        </w:rPr>
        <w:br/>
        <w:t>Ю.О. Купецкой для подписания и официального опубликования (обнародования).</w:t>
      </w:r>
    </w:p>
    <w:p w:rsidR="00FF0360" w:rsidRPr="004668E4" w:rsidRDefault="00B94ADE" w:rsidP="006F7EFF">
      <w:pPr>
        <w:tabs>
          <w:tab w:val="left" w:pos="1134"/>
          <w:tab w:val="left" w:pos="1418"/>
        </w:tabs>
        <w:ind w:firstLine="708"/>
        <w:rPr>
          <w:kern w:val="3"/>
          <w:szCs w:val="28"/>
          <w:shd w:val="clear" w:color="auto" w:fill="FFFFFF"/>
        </w:rPr>
      </w:pPr>
      <w:r>
        <w:rPr>
          <w:szCs w:val="28"/>
        </w:rPr>
        <w:t>3</w:t>
      </w:r>
      <w:r w:rsidR="00FF0360">
        <w:rPr>
          <w:szCs w:val="28"/>
        </w:rPr>
        <w:t>.</w:t>
      </w:r>
      <w:r w:rsidR="00FF0360">
        <w:rPr>
          <w:szCs w:val="28"/>
        </w:rPr>
        <w:tab/>
      </w:r>
      <w:r w:rsidR="00FF0360" w:rsidRPr="004668E4">
        <w:rPr>
          <w:szCs w:val="28"/>
        </w:rPr>
        <w:t xml:space="preserve">Контроль за выполнением настоящего решения возложить </w:t>
      </w:r>
      <w:r w:rsidR="00FF0360">
        <w:rPr>
          <w:szCs w:val="28"/>
        </w:rPr>
        <w:br/>
      </w:r>
      <w:r w:rsidR="00FF0360" w:rsidRPr="004668E4">
        <w:rPr>
          <w:szCs w:val="28"/>
        </w:rPr>
        <w:t xml:space="preserve">на </w:t>
      </w:r>
      <w:r w:rsidR="00FF0360">
        <w:t xml:space="preserve">комиссию по перспективному развитию, экономике, </w:t>
      </w:r>
      <w:r w:rsidR="00FF0360">
        <w:br/>
        <w:t xml:space="preserve">научно-промышленной политике, строительству, предпринимательству </w:t>
      </w:r>
      <w:r w:rsidR="00FF0360">
        <w:br/>
        <w:t xml:space="preserve">и муниципальной собственности </w:t>
      </w:r>
      <w:r w:rsidR="00FF0360" w:rsidRPr="004668E4">
        <w:rPr>
          <w:szCs w:val="28"/>
        </w:rPr>
        <w:t xml:space="preserve">(И.В. </w:t>
      </w:r>
      <w:r w:rsidR="00FF0360" w:rsidRPr="004668E4">
        <w:rPr>
          <w:color w:val="000000"/>
          <w:szCs w:val="28"/>
          <w:shd w:val="clear" w:color="auto" w:fill="FFFFFF"/>
        </w:rPr>
        <w:t>Харьков</w:t>
      </w:r>
      <w:r w:rsidR="00FF0360" w:rsidRPr="004668E4">
        <w:rPr>
          <w:szCs w:val="28"/>
        </w:rPr>
        <w:t>).</w:t>
      </w:r>
    </w:p>
    <w:p w:rsidR="00FF0360" w:rsidRDefault="00FF0360" w:rsidP="00FF0360">
      <w:pPr>
        <w:tabs>
          <w:tab w:val="left" w:pos="1134"/>
        </w:tabs>
        <w:rPr>
          <w:color w:val="000000"/>
          <w:szCs w:val="28"/>
          <w:shd w:val="clear" w:color="auto" w:fill="FFFFFF"/>
        </w:rPr>
      </w:pPr>
    </w:p>
    <w:p w:rsidR="00FF0360" w:rsidRPr="002E79DE" w:rsidRDefault="00FF0360" w:rsidP="00FF0360">
      <w:pPr>
        <w:tabs>
          <w:tab w:val="left" w:pos="1134"/>
        </w:tabs>
        <w:rPr>
          <w:color w:val="000000"/>
          <w:szCs w:val="28"/>
          <w:shd w:val="clear" w:color="auto" w:fill="FFFFFF"/>
        </w:rPr>
      </w:pPr>
    </w:p>
    <w:p w:rsidR="00FF0360" w:rsidRPr="001706C9" w:rsidRDefault="00FF0360" w:rsidP="00FF0360">
      <w:pPr>
        <w:ind w:firstLine="0"/>
        <w:rPr>
          <w:szCs w:val="28"/>
        </w:rPr>
      </w:pPr>
      <w:r w:rsidRPr="001706C9">
        <w:rPr>
          <w:szCs w:val="28"/>
        </w:rPr>
        <w:t>Председатель Совета депутатов</w:t>
      </w:r>
      <w:r w:rsidRPr="001706C9">
        <w:rPr>
          <w:szCs w:val="28"/>
        </w:rPr>
        <w:tab/>
      </w:r>
      <w:r w:rsidRPr="001706C9">
        <w:rPr>
          <w:szCs w:val="28"/>
        </w:rPr>
        <w:tab/>
      </w:r>
      <w:r w:rsidRPr="001706C9">
        <w:rPr>
          <w:szCs w:val="28"/>
        </w:rPr>
        <w:tab/>
      </w:r>
      <w:r w:rsidRPr="001706C9">
        <w:rPr>
          <w:szCs w:val="28"/>
        </w:rPr>
        <w:tab/>
      </w:r>
      <w:r w:rsidRPr="001706C9">
        <w:rPr>
          <w:szCs w:val="28"/>
        </w:rPr>
        <w:tab/>
      </w:r>
      <w:r w:rsidR="001706C9">
        <w:rPr>
          <w:szCs w:val="28"/>
        </w:rPr>
        <w:t xml:space="preserve">         </w:t>
      </w:r>
      <w:r w:rsidRPr="001706C9">
        <w:rPr>
          <w:szCs w:val="28"/>
        </w:rPr>
        <w:t>И.Н. Ермаков</w:t>
      </w:r>
    </w:p>
    <w:p w:rsidR="00FF0360" w:rsidRPr="001706C9" w:rsidRDefault="00FF0360" w:rsidP="00FF0360">
      <w:pPr>
        <w:rPr>
          <w:szCs w:val="28"/>
        </w:rPr>
      </w:pPr>
    </w:p>
    <w:p w:rsidR="00FF0360" w:rsidRPr="001706C9" w:rsidRDefault="00FF0360" w:rsidP="00FF0360">
      <w:pPr>
        <w:ind w:firstLine="0"/>
        <w:rPr>
          <w:szCs w:val="28"/>
        </w:rPr>
      </w:pPr>
      <w:r w:rsidRPr="001706C9">
        <w:rPr>
          <w:szCs w:val="28"/>
        </w:rPr>
        <w:t xml:space="preserve">Глава городского округа </w:t>
      </w:r>
      <w:r w:rsidRPr="001706C9">
        <w:rPr>
          <w:szCs w:val="28"/>
        </w:rPr>
        <w:tab/>
      </w:r>
      <w:r w:rsidRPr="001706C9">
        <w:rPr>
          <w:szCs w:val="28"/>
        </w:rPr>
        <w:tab/>
      </w:r>
      <w:r w:rsidRPr="001706C9">
        <w:rPr>
          <w:szCs w:val="28"/>
        </w:rPr>
        <w:tab/>
      </w:r>
      <w:r w:rsidRPr="001706C9">
        <w:rPr>
          <w:szCs w:val="28"/>
        </w:rPr>
        <w:tab/>
      </w:r>
      <w:r w:rsidRPr="001706C9">
        <w:rPr>
          <w:szCs w:val="28"/>
        </w:rPr>
        <w:tab/>
      </w:r>
      <w:r w:rsidRPr="001706C9">
        <w:rPr>
          <w:szCs w:val="28"/>
        </w:rPr>
        <w:tab/>
      </w:r>
      <w:r w:rsidR="001706C9">
        <w:rPr>
          <w:szCs w:val="28"/>
        </w:rPr>
        <w:t xml:space="preserve">      </w:t>
      </w:r>
      <w:r w:rsidRPr="001706C9">
        <w:rPr>
          <w:szCs w:val="28"/>
        </w:rPr>
        <w:t>Ю.О. Купецкая</w:t>
      </w:r>
    </w:p>
    <w:p w:rsidR="00FF0360" w:rsidRPr="001706C9" w:rsidRDefault="00FF0360" w:rsidP="00FF0360">
      <w:pPr>
        <w:rPr>
          <w:szCs w:val="28"/>
        </w:rPr>
      </w:pPr>
    </w:p>
    <w:p w:rsidR="00FF0360" w:rsidRDefault="00FF0360" w:rsidP="00FF0360">
      <w:pPr>
        <w:ind w:firstLine="0"/>
        <w:rPr>
          <w:szCs w:val="28"/>
        </w:rPr>
      </w:pPr>
      <w:r w:rsidRPr="001706C9">
        <w:rPr>
          <w:szCs w:val="28"/>
        </w:rPr>
        <w:t xml:space="preserve">Подписано Главой городского округа </w:t>
      </w:r>
    </w:p>
    <w:p w:rsidR="0021318A" w:rsidRPr="001706C9" w:rsidRDefault="0021318A" w:rsidP="00FF0360">
      <w:pPr>
        <w:ind w:firstLine="0"/>
        <w:rPr>
          <w:szCs w:val="28"/>
        </w:rPr>
      </w:pPr>
      <w:r>
        <w:rPr>
          <w:szCs w:val="28"/>
        </w:rPr>
        <w:t>15.09.2021</w:t>
      </w:r>
      <w:bookmarkStart w:id="0" w:name="_GoBack"/>
      <w:bookmarkEnd w:id="0"/>
    </w:p>
    <w:sectPr w:rsidR="0021318A" w:rsidRPr="0017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60DE"/>
    <w:multiLevelType w:val="multilevel"/>
    <w:tmpl w:val="4E1AA40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16AD199F"/>
    <w:multiLevelType w:val="multilevel"/>
    <w:tmpl w:val="606EC2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AAF70C0"/>
    <w:multiLevelType w:val="hybridMultilevel"/>
    <w:tmpl w:val="A168A7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597EBD"/>
    <w:multiLevelType w:val="multilevel"/>
    <w:tmpl w:val="E9BC5F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1E832C83"/>
    <w:multiLevelType w:val="multilevel"/>
    <w:tmpl w:val="BB54FD5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6F42E8"/>
    <w:multiLevelType w:val="multilevel"/>
    <w:tmpl w:val="127216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59B779F"/>
    <w:multiLevelType w:val="multilevel"/>
    <w:tmpl w:val="4E1AA40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2E787455"/>
    <w:multiLevelType w:val="multilevel"/>
    <w:tmpl w:val="52E0C76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F631F4F"/>
    <w:multiLevelType w:val="hybridMultilevel"/>
    <w:tmpl w:val="C1D0D6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AA82B35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748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A711EF"/>
    <w:multiLevelType w:val="hybridMultilevel"/>
    <w:tmpl w:val="8900423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3D0A72A5"/>
    <w:multiLevelType w:val="multilevel"/>
    <w:tmpl w:val="3BF482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D151130"/>
    <w:multiLevelType w:val="multilevel"/>
    <w:tmpl w:val="4E1AA40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3E7D0307"/>
    <w:multiLevelType w:val="hybridMultilevel"/>
    <w:tmpl w:val="F4F27070"/>
    <w:lvl w:ilvl="0" w:tplc="E1503C9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1A2C7F1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E1426D"/>
    <w:multiLevelType w:val="multilevel"/>
    <w:tmpl w:val="B6F20ABE"/>
    <w:lvl w:ilvl="0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D916714"/>
    <w:multiLevelType w:val="hybridMultilevel"/>
    <w:tmpl w:val="568E0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2B3AB2"/>
    <w:multiLevelType w:val="multilevel"/>
    <w:tmpl w:val="4E1AA40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53FF2D0F"/>
    <w:multiLevelType w:val="hybridMultilevel"/>
    <w:tmpl w:val="1D4664AE"/>
    <w:lvl w:ilvl="0" w:tplc="70B8B5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5FF5060"/>
    <w:multiLevelType w:val="multilevel"/>
    <w:tmpl w:val="4E824D0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91F1890"/>
    <w:multiLevelType w:val="multilevel"/>
    <w:tmpl w:val="F51E37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C6C448A"/>
    <w:multiLevelType w:val="multilevel"/>
    <w:tmpl w:val="4E1AA40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787F7086"/>
    <w:multiLevelType w:val="hybridMultilevel"/>
    <w:tmpl w:val="21ECA6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437817"/>
    <w:multiLevelType w:val="hybridMultilevel"/>
    <w:tmpl w:val="2B60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18"/>
  </w:num>
  <w:num w:numId="7">
    <w:abstractNumId w:val="12"/>
  </w:num>
  <w:num w:numId="8">
    <w:abstractNumId w:val="14"/>
  </w:num>
  <w:num w:numId="9">
    <w:abstractNumId w:val="20"/>
  </w:num>
  <w:num w:numId="10">
    <w:abstractNumId w:val="6"/>
  </w:num>
  <w:num w:numId="11">
    <w:abstractNumId w:val="0"/>
  </w:num>
  <w:num w:numId="12">
    <w:abstractNumId w:val="11"/>
  </w:num>
  <w:num w:numId="13">
    <w:abstractNumId w:val="7"/>
  </w:num>
  <w:num w:numId="14">
    <w:abstractNumId w:val="15"/>
  </w:num>
  <w:num w:numId="15">
    <w:abstractNumId w:val="13"/>
  </w:num>
  <w:num w:numId="16">
    <w:abstractNumId w:val="21"/>
  </w:num>
  <w:num w:numId="17">
    <w:abstractNumId w:val="19"/>
  </w:num>
  <w:num w:numId="18">
    <w:abstractNumId w:val="9"/>
  </w:num>
  <w:num w:numId="19">
    <w:abstractNumId w:val="5"/>
  </w:num>
  <w:num w:numId="20">
    <w:abstractNumId w:val="17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4B"/>
    <w:rsid w:val="0000362D"/>
    <w:rsid w:val="0003714B"/>
    <w:rsid w:val="00063676"/>
    <w:rsid w:val="00073FC7"/>
    <w:rsid w:val="000B3664"/>
    <w:rsid w:val="000C462D"/>
    <w:rsid w:val="00102844"/>
    <w:rsid w:val="00110D9F"/>
    <w:rsid w:val="001125A0"/>
    <w:rsid w:val="00116D57"/>
    <w:rsid w:val="00117F9A"/>
    <w:rsid w:val="00134682"/>
    <w:rsid w:val="00150A77"/>
    <w:rsid w:val="001706C9"/>
    <w:rsid w:val="001776B0"/>
    <w:rsid w:val="0021318A"/>
    <w:rsid w:val="0022501F"/>
    <w:rsid w:val="002306E7"/>
    <w:rsid w:val="002317B3"/>
    <w:rsid w:val="00241A75"/>
    <w:rsid w:val="002A4F7D"/>
    <w:rsid w:val="002A5A20"/>
    <w:rsid w:val="002B4328"/>
    <w:rsid w:val="002B5103"/>
    <w:rsid w:val="002B65DB"/>
    <w:rsid w:val="00324FF6"/>
    <w:rsid w:val="00327F33"/>
    <w:rsid w:val="00334EA6"/>
    <w:rsid w:val="0036134C"/>
    <w:rsid w:val="003622EC"/>
    <w:rsid w:val="00386EC2"/>
    <w:rsid w:val="003C2CCF"/>
    <w:rsid w:val="00403379"/>
    <w:rsid w:val="0047343C"/>
    <w:rsid w:val="00486083"/>
    <w:rsid w:val="004874D1"/>
    <w:rsid w:val="004A485F"/>
    <w:rsid w:val="004B07A9"/>
    <w:rsid w:val="004B436B"/>
    <w:rsid w:val="00517DC1"/>
    <w:rsid w:val="00542160"/>
    <w:rsid w:val="00585DA1"/>
    <w:rsid w:val="005877C9"/>
    <w:rsid w:val="005A3BA1"/>
    <w:rsid w:val="005D6C9D"/>
    <w:rsid w:val="005D7878"/>
    <w:rsid w:val="0064347C"/>
    <w:rsid w:val="00653732"/>
    <w:rsid w:val="0066635E"/>
    <w:rsid w:val="00694DA3"/>
    <w:rsid w:val="006B2E36"/>
    <w:rsid w:val="006C0A26"/>
    <w:rsid w:val="006D0DC2"/>
    <w:rsid w:val="006E64B4"/>
    <w:rsid w:val="006F7EFF"/>
    <w:rsid w:val="00714DF9"/>
    <w:rsid w:val="007200EA"/>
    <w:rsid w:val="007272DA"/>
    <w:rsid w:val="00744A9E"/>
    <w:rsid w:val="0075290E"/>
    <w:rsid w:val="00772823"/>
    <w:rsid w:val="007A7651"/>
    <w:rsid w:val="0080269F"/>
    <w:rsid w:val="008515A5"/>
    <w:rsid w:val="00867B47"/>
    <w:rsid w:val="00880D97"/>
    <w:rsid w:val="00881FB0"/>
    <w:rsid w:val="008C6CC8"/>
    <w:rsid w:val="008E03CA"/>
    <w:rsid w:val="008E16EA"/>
    <w:rsid w:val="009234CE"/>
    <w:rsid w:val="00926664"/>
    <w:rsid w:val="00933ED8"/>
    <w:rsid w:val="00981CC7"/>
    <w:rsid w:val="009B2415"/>
    <w:rsid w:val="009C0B2C"/>
    <w:rsid w:val="00A01CA7"/>
    <w:rsid w:val="00A10805"/>
    <w:rsid w:val="00A20C73"/>
    <w:rsid w:val="00A26DB0"/>
    <w:rsid w:val="00A27C8D"/>
    <w:rsid w:val="00B17D94"/>
    <w:rsid w:val="00B3568F"/>
    <w:rsid w:val="00B40B43"/>
    <w:rsid w:val="00B709E2"/>
    <w:rsid w:val="00B8787B"/>
    <w:rsid w:val="00B94ADE"/>
    <w:rsid w:val="00BA6475"/>
    <w:rsid w:val="00BB5364"/>
    <w:rsid w:val="00BE1BEB"/>
    <w:rsid w:val="00C152AE"/>
    <w:rsid w:val="00C16B57"/>
    <w:rsid w:val="00C339BD"/>
    <w:rsid w:val="00C63A55"/>
    <w:rsid w:val="00C97A51"/>
    <w:rsid w:val="00CB2BA4"/>
    <w:rsid w:val="00CD1153"/>
    <w:rsid w:val="00D15742"/>
    <w:rsid w:val="00D348E9"/>
    <w:rsid w:val="00D47C76"/>
    <w:rsid w:val="00D52FC7"/>
    <w:rsid w:val="00D53A02"/>
    <w:rsid w:val="00D62249"/>
    <w:rsid w:val="00D754EC"/>
    <w:rsid w:val="00D86FAE"/>
    <w:rsid w:val="00D97B33"/>
    <w:rsid w:val="00DA7550"/>
    <w:rsid w:val="00DF027E"/>
    <w:rsid w:val="00E16723"/>
    <w:rsid w:val="00E167FF"/>
    <w:rsid w:val="00E61BF5"/>
    <w:rsid w:val="00EF3898"/>
    <w:rsid w:val="00F44DBA"/>
    <w:rsid w:val="00F53794"/>
    <w:rsid w:val="00F54F23"/>
    <w:rsid w:val="00F752A5"/>
    <w:rsid w:val="00F803FC"/>
    <w:rsid w:val="00F86ADE"/>
    <w:rsid w:val="00F92A05"/>
    <w:rsid w:val="00FC201C"/>
    <w:rsid w:val="00FC63DE"/>
    <w:rsid w:val="00FE52E5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14B"/>
    <w:pPr>
      <w:keepNext/>
      <w:ind w:firstLine="0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4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14B"/>
    <w:pPr>
      <w:ind w:left="720"/>
      <w:contextualSpacing/>
    </w:pPr>
  </w:style>
  <w:style w:type="paragraph" w:customStyle="1" w:styleId="ConsPlusNormal">
    <w:name w:val="ConsPlusNormal"/>
    <w:uiPriority w:val="99"/>
    <w:rsid w:val="0003714B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a4">
    <w:name w:val="No Spacing"/>
    <w:link w:val="a5"/>
    <w:uiPriority w:val="1"/>
    <w:qFormat/>
    <w:rsid w:val="000371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0371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371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B709E2"/>
  </w:style>
  <w:style w:type="character" w:customStyle="1" w:styleId="a7">
    <w:name w:val="Основной текст с отступом Знак"/>
    <w:basedOn w:val="a0"/>
    <w:link w:val="a6"/>
    <w:rsid w:val="00B709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07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07A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52FC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52F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7272DA"/>
  </w:style>
  <w:style w:type="character" w:customStyle="1" w:styleId="20">
    <w:name w:val="Заголовок 2 Знак"/>
    <w:basedOn w:val="a0"/>
    <w:link w:val="2"/>
    <w:uiPriority w:val="9"/>
    <w:semiHidden/>
    <w:rsid w:val="0064347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personphone">
    <w:name w:val="person__phone"/>
    <w:basedOn w:val="a0"/>
    <w:rsid w:val="00720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14B"/>
    <w:pPr>
      <w:keepNext/>
      <w:ind w:firstLine="0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4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14B"/>
    <w:pPr>
      <w:ind w:left="720"/>
      <w:contextualSpacing/>
    </w:pPr>
  </w:style>
  <w:style w:type="paragraph" w:customStyle="1" w:styleId="ConsPlusNormal">
    <w:name w:val="ConsPlusNormal"/>
    <w:uiPriority w:val="99"/>
    <w:rsid w:val="0003714B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a4">
    <w:name w:val="No Spacing"/>
    <w:link w:val="a5"/>
    <w:uiPriority w:val="1"/>
    <w:qFormat/>
    <w:rsid w:val="000371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0371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371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B709E2"/>
  </w:style>
  <w:style w:type="character" w:customStyle="1" w:styleId="a7">
    <w:name w:val="Основной текст с отступом Знак"/>
    <w:basedOn w:val="a0"/>
    <w:link w:val="a6"/>
    <w:rsid w:val="00B709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07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07A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52FC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52F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7272DA"/>
  </w:style>
  <w:style w:type="character" w:customStyle="1" w:styleId="20">
    <w:name w:val="Заголовок 2 Знак"/>
    <w:basedOn w:val="a0"/>
    <w:link w:val="2"/>
    <w:uiPriority w:val="9"/>
    <w:semiHidden/>
    <w:rsid w:val="0064347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personphone">
    <w:name w:val="person__phone"/>
    <w:basedOn w:val="a0"/>
    <w:rsid w:val="00720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A8D10487B5450F64B782C8CF88C67A8D871EE2F10D5642FCAE470CB3gFf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Ионова</dc:creator>
  <cp:keywords/>
  <dc:description/>
  <cp:lastModifiedBy>Виктория В. Жарикова</cp:lastModifiedBy>
  <cp:revision>19</cp:revision>
  <cp:lastPrinted>2021-09-07T07:00:00Z</cp:lastPrinted>
  <dcterms:created xsi:type="dcterms:W3CDTF">2021-06-30T13:28:00Z</dcterms:created>
  <dcterms:modified xsi:type="dcterms:W3CDTF">2021-09-15T07:18:00Z</dcterms:modified>
</cp:coreProperties>
</file>