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B44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B44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B446EA">
        <w:rPr>
          <w:rFonts w:ascii="Arial" w:hAnsi="Arial" w:cs="Arial"/>
          <w:sz w:val="24"/>
          <w:szCs w:val="24"/>
        </w:rPr>
        <w:t>6/1</w:t>
      </w:r>
      <w:r>
        <w:rPr>
          <w:rFonts w:ascii="Arial" w:hAnsi="Arial" w:cs="Arial"/>
          <w:sz w:val="24"/>
          <w:szCs w:val="24"/>
        </w:rPr>
        <w:t xml:space="preserve"> от </w:t>
      </w:r>
      <w:r w:rsidR="00B446EA">
        <w:rPr>
          <w:rFonts w:ascii="Arial" w:hAnsi="Arial" w:cs="Arial"/>
          <w:sz w:val="24"/>
          <w:szCs w:val="24"/>
        </w:rPr>
        <w:t>18.12.2023</w:t>
      </w:r>
    </w:p>
    <w:p w:rsidR="00B446EA" w:rsidRDefault="00B446EA" w:rsidP="00B44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023A54" w:rsidP="00023A54">
      <w:pPr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023A54">
        <w:rPr>
          <w:rFonts w:ascii="Arial" w:hAnsi="Arial" w:cs="Arial"/>
          <w:bCs/>
          <w:sz w:val="24"/>
          <w:szCs w:val="24"/>
        </w:rPr>
        <w:t xml:space="preserve">О </w:t>
      </w:r>
      <w:r w:rsidR="002463C8">
        <w:rPr>
          <w:rFonts w:ascii="Arial" w:hAnsi="Arial" w:cs="Arial"/>
          <w:bCs/>
          <w:sz w:val="24"/>
          <w:szCs w:val="24"/>
        </w:rPr>
        <w:t>создании юридического лица</w:t>
      </w:r>
      <w:r w:rsidRPr="00023A54">
        <w:rPr>
          <w:rFonts w:ascii="Arial" w:hAnsi="Arial" w:cs="Arial"/>
          <w:bCs/>
          <w:sz w:val="24"/>
          <w:szCs w:val="24"/>
        </w:rPr>
        <w:t xml:space="preserve"> Совета депутатов</w:t>
      </w:r>
      <w:bookmarkStart w:id="0" w:name="_Hlk133576537"/>
      <w:r w:rsidRPr="00023A54">
        <w:rPr>
          <w:rFonts w:ascii="Arial" w:hAnsi="Arial" w:cs="Arial"/>
          <w:bCs/>
          <w:sz w:val="24"/>
          <w:szCs w:val="24"/>
        </w:rPr>
        <w:t xml:space="preserve"> </w:t>
      </w:r>
      <w:bookmarkEnd w:id="0"/>
      <w:r>
        <w:rPr>
          <w:rFonts w:ascii="Arial" w:hAnsi="Arial" w:cs="Arial"/>
          <w:bCs/>
          <w:sz w:val="24"/>
          <w:szCs w:val="24"/>
        </w:rPr>
        <w:t>Г</w:t>
      </w:r>
      <w:r w:rsidRPr="00023A54">
        <w:rPr>
          <w:rFonts w:ascii="Arial" w:hAnsi="Arial" w:cs="Arial"/>
          <w:bCs/>
          <w:sz w:val="24"/>
          <w:szCs w:val="24"/>
        </w:rPr>
        <w:t>ородского округа</w:t>
      </w:r>
      <w:r>
        <w:rPr>
          <w:rFonts w:ascii="Arial" w:hAnsi="Arial" w:cs="Arial"/>
          <w:bCs/>
          <w:sz w:val="24"/>
          <w:szCs w:val="24"/>
        </w:rPr>
        <w:t xml:space="preserve"> Серпухов</w:t>
      </w:r>
      <w:r w:rsidRPr="00023A54">
        <w:rPr>
          <w:rFonts w:ascii="Arial" w:hAnsi="Arial" w:cs="Arial"/>
          <w:bCs/>
          <w:sz w:val="24"/>
          <w:szCs w:val="24"/>
        </w:rPr>
        <w:t xml:space="preserve"> Московской области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2463C8" w:rsidRPr="002463C8">
        <w:rPr>
          <w:rFonts w:ascii="Arial" w:hAnsi="Arial" w:cs="Arial"/>
          <w:sz w:val="24"/>
          <w:szCs w:val="24"/>
        </w:rPr>
        <w:t xml:space="preserve"> </w:t>
      </w:r>
      <w:r w:rsidR="002463C8" w:rsidRPr="00E66A2D">
        <w:rPr>
          <w:rFonts w:ascii="Arial" w:hAnsi="Arial" w:cs="Arial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2463C8">
        <w:rPr>
          <w:rFonts w:ascii="Arial" w:hAnsi="Arial" w:cs="Arial"/>
          <w:sz w:val="24"/>
          <w:szCs w:val="24"/>
        </w:rPr>
        <w:t xml:space="preserve">от 08.08.2001 №129-ФЗ «О государственной регистрации юридических лиц и индивидуальных предпринимателей», </w:t>
      </w:r>
      <w:r w:rsidRPr="009E4734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9E4734">
        <w:rPr>
          <w:rFonts w:ascii="Arial" w:hAnsi="Arial" w:cs="Arial"/>
          <w:sz w:val="24"/>
          <w:szCs w:val="24"/>
        </w:rPr>
        <w:t xml:space="preserve"> Московской области от 30.01.2023 </w:t>
      </w:r>
      <w:r>
        <w:rPr>
          <w:rFonts w:ascii="Arial" w:hAnsi="Arial" w:cs="Arial"/>
          <w:sz w:val="24"/>
          <w:szCs w:val="24"/>
        </w:rPr>
        <w:t>№</w:t>
      </w:r>
      <w:r w:rsidRPr="009E4734">
        <w:rPr>
          <w:rFonts w:ascii="Arial" w:hAnsi="Arial" w:cs="Arial"/>
          <w:sz w:val="24"/>
          <w:szCs w:val="24"/>
        </w:rPr>
        <w:t xml:space="preserve"> 1/2023-ОЗ </w:t>
      </w:r>
      <w:r>
        <w:rPr>
          <w:rFonts w:ascii="Arial" w:hAnsi="Arial" w:cs="Arial"/>
          <w:sz w:val="24"/>
          <w:szCs w:val="24"/>
        </w:rPr>
        <w:t>«</w:t>
      </w:r>
      <w:r w:rsidRPr="009E4734">
        <w:rPr>
          <w:rFonts w:ascii="Arial" w:hAnsi="Arial" w:cs="Arial"/>
          <w:sz w:val="24"/>
          <w:szCs w:val="24"/>
        </w:rPr>
        <w:t>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</w:t>
      </w:r>
      <w:r>
        <w:rPr>
          <w:rFonts w:ascii="Arial" w:hAnsi="Arial" w:cs="Arial"/>
          <w:sz w:val="24"/>
          <w:szCs w:val="24"/>
        </w:rPr>
        <w:t>»,</w:t>
      </w:r>
      <w:r w:rsidR="00023A54" w:rsidRPr="00023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 депутатов Городского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36CA6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36CA6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2463C8" w:rsidRDefault="002463C8" w:rsidP="002463C8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 w:rsidRPr="002463C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463C8">
        <w:rPr>
          <w:rFonts w:ascii="Arial" w:hAnsi="Arial" w:cs="Arial"/>
          <w:sz w:val="24"/>
          <w:szCs w:val="24"/>
        </w:rPr>
        <w:t>Создать</w:t>
      </w:r>
      <w:r w:rsidR="00023A54" w:rsidRPr="002463C8">
        <w:rPr>
          <w:rFonts w:ascii="Arial" w:hAnsi="Arial" w:cs="Arial"/>
          <w:sz w:val="24"/>
          <w:szCs w:val="24"/>
        </w:rPr>
        <w:t xml:space="preserve"> Совет депутатов </w:t>
      </w:r>
      <w:bookmarkStart w:id="1" w:name="_Hlk136338870"/>
      <w:r w:rsidR="00023A54" w:rsidRPr="002463C8">
        <w:rPr>
          <w:rFonts w:ascii="Arial" w:hAnsi="Arial" w:cs="Arial"/>
          <w:sz w:val="24"/>
          <w:szCs w:val="24"/>
        </w:rPr>
        <w:t>Городского округа Серпухов Московской области</w:t>
      </w:r>
      <w:bookmarkEnd w:id="1"/>
      <w:r w:rsidRPr="002463C8">
        <w:rPr>
          <w:rFonts w:ascii="Arial" w:hAnsi="Arial" w:cs="Arial"/>
          <w:sz w:val="24"/>
          <w:szCs w:val="24"/>
        </w:rPr>
        <w:t xml:space="preserve"> с наделением его правом юридического лица в форме муниципального казенного учреждения.</w:t>
      </w:r>
    </w:p>
    <w:p w:rsidR="002463C8" w:rsidRDefault="002463C8" w:rsidP="002463C8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Положение о</w:t>
      </w:r>
      <w:r w:rsidRPr="002463C8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>е</w:t>
      </w:r>
      <w:r w:rsidRPr="002463C8">
        <w:rPr>
          <w:rFonts w:ascii="Arial" w:hAnsi="Arial" w:cs="Arial"/>
          <w:sz w:val="24"/>
          <w:szCs w:val="24"/>
        </w:rPr>
        <w:t xml:space="preserve"> депутатов Городского округа Серпухов Московской области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2463C8" w:rsidRDefault="002463C8" w:rsidP="002463C8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Обеспечить регистрацию юридического лица в регистрирующем органе в установленном законодательством Российской Федерации порядке.</w:t>
      </w:r>
    </w:p>
    <w:p w:rsidR="002463C8" w:rsidRDefault="00AA5621" w:rsidP="002463C8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Уполномочить </w:t>
      </w:r>
      <w:proofErr w:type="spellStart"/>
      <w:r>
        <w:rPr>
          <w:rFonts w:ascii="Arial" w:hAnsi="Arial" w:cs="Arial"/>
          <w:sz w:val="24"/>
          <w:szCs w:val="24"/>
        </w:rPr>
        <w:t>Жарикову</w:t>
      </w:r>
      <w:proofErr w:type="spellEnd"/>
      <w:r>
        <w:rPr>
          <w:rFonts w:ascii="Arial" w:hAnsi="Arial" w:cs="Arial"/>
          <w:sz w:val="24"/>
          <w:szCs w:val="24"/>
        </w:rPr>
        <w:t xml:space="preserve"> Викторию Викторовну, 1971 </w:t>
      </w:r>
      <w:r w:rsidR="002463C8">
        <w:rPr>
          <w:rFonts w:ascii="Arial" w:hAnsi="Arial" w:cs="Arial"/>
          <w:sz w:val="24"/>
          <w:szCs w:val="24"/>
        </w:rPr>
        <w:t>г.р., провести мероприятия, связанные с государственной регистрацией юридического лица.</w:t>
      </w:r>
    </w:p>
    <w:p w:rsidR="00023A54" w:rsidRDefault="00E002B1" w:rsidP="00023A54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C7C63">
        <w:rPr>
          <w:rFonts w:ascii="Arial" w:hAnsi="Arial" w:cs="Arial"/>
          <w:sz w:val="24"/>
          <w:szCs w:val="24"/>
        </w:rPr>
        <w:t xml:space="preserve">. </w:t>
      </w:r>
      <w:r w:rsidR="007E15DF">
        <w:rPr>
          <w:rFonts w:ascii="Arial" w:hAnsi="Arial" w:cs="Arial"/>
          <w:sz w:val="24"/>
          <w:szCs w:val="24"/>
        </w:rPr>
        <w:t>Настоящее р</w:t>
      </w:r>
      <w:r w:rsidR="007C7C63">
        <w:rPr>
          <w:rFonts w:ascii="Arial" w:hAnsi="Arial" w:cs="Arial"/>
          <w:sz w:val="24"/>
          <w:szCs w:val="24"/>
        </w:rPr>
        <w:t>ешение вступает с момента принятия.</w:t>
      </w:r>
    </w:p>
    <w:p w:rsidR="00023A54" w:rsidRPr="00E4574A" w:rsidRDefault="00E002B1" w:rsidP="00023A54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23A54">
        <w:rPr>
          <w:rFonts w:ascii="Arial" w:hAnsi="Arial" w:cs="Arial"/>
          <w:sz w:val="24"/>
          <w:szCs w:val="24"/>
        </w:rPr>
        <w:t xml:space="preserve">. </w:t>
      </w:r>
      <w:r w:rsidR="00023A54" w:rsidRPr="00E4574A">
        <w:rPr>
          <w:rFonts w:ascii="Arial" w:hAnsi="Arial" w:cs="Arial"/>
          <w:sz w:val="24"/>
          <w:szCs w:val="24"/>
        </w:rPr>
        <w:t>Опубликовать</w:t>
      </w:r>
      <w:r w:rsidR="00023A54">
        <w:rPr>
          <w:rFonts w:ascii="Arial" w:hAnsi="Arial" w:cs="Arial"/>
          <w:sz w:val="24"/>
          <w:szCs w:val="24"/>
        </w:rPr>
        <w:t xml:space="preserve"> настоящее</w:t>
      </w:r>
      <w:r w:rsidR="00023A54" w:rsidRPr="00E4574A">
        <w:rPr>
          <w:rFonts w:ascii="Arial" w:hAnsi="Arial" w:cs="Arial"/>
          <w:sz w:val="24"/>
          <w:szCs w:val="24"/>
        </w:rPr>
        <w:t xml:space="preserve"> решение в средствах массовой информации</w:t>
      </w:r>
      <w:r w:rsidR="00023A54">
        <w:rPr>
          <w:rFonts w:ascii="Arial" w:hAnsi="Arial" w:cs="Arial"/>
          <w:sz w:val="24"/>
          <w:szCs w:val="24"/>
        </w:rPr>
        <w:t>.</w:t>
      </w:r>
    </w:p>
    <w:p w:rsidR="00023A54" w:rsidRDefault="00023A54" w:rsidP="00023A54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023A54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159C2" w:rsidRDefault="00C159C2" w:rsidP="00C159C2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345D90" w:rsidRDefault="00345D90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3C98" w:rsidRDefault="005D3C98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36CA6" w:rsidRDefault="00536CA6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3C98" w:rsidRDefault="005D3C98" w:rsidP="005D3C98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5D3C98" w:rsidRDefault="005D3C98" w:rsidP="005D3C98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депутатов</w:t>
      </w:r>
    </w:p>
    <w:p w:rsidR="005D3C98" w:rsidRDefault="005D3C98" w:rsidP="005D3C98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</w:t>
      </w:r>
    </w:p>
    <w:p w:rsidR="005D3C98" w:rsidRDefault="005D3C98" w:rsidP="005D3C98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5D3C98" w:rsidRDefault="005D3C98" w:rsidP="005D3C98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446EA">
        <w:rPr>
          <w:rFonts w:ascii="Arial" w:hAnsi="Arial" w:cs="Arial"/>
          <w:sz w:val="24"/>
          <w:szCs w:val="24"/>
        </w:rPr>
        <w:t>18.12.2023</w:t>
      </w:r>
      <w:r>
        <w:rPr>
          <w:rFonts w:ascii="Arial" w:hAnsi="Arial" w:cs="Arial"/>
          <w:sz w:val="24"/>
          <w:szCs w:val="24"/>
        </w:rPr>
        <w:t xml:space="preserve"> № </w:t>
      </w:r>
      <w:r w:rsidR="00B446EA">
        <w:rPr>
          <w:rFonts w:ascii="Arial" w:hAnsi="Arial" w:cs="Arial"/>
          <w:sz w:val="24"/>
          <w:szCs w:val="24"/>
        </w:rPr>
        <w:t>6/1</w:t>
      </w:r>
      <w:bookmarkStart w:id="2" w:name="_GoBack"/>
      <w:bookmarkEnd w:id="2"/>
    </w:p>
    <w:p w:rsidR="005D3C98" w:rsidRDefault="005D3C98" w:rsidP="005D3C98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</w:p>
    <w:p w:rsidR="005D3C98" w:rsidRDefault="005D3C98" w:rsidP="005D3C98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</w:p>
    <w:p w:rsidR="005D3C98" w:rsidRDefault="005D3C98" w:rsidP="005D3C98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</w:p>
    <w:p w:rsidR="005D3C98" w:rsidRDefault="005D3C98" w:rsidP="005D3C98">
      <w:pPr>
        <w:spacing w:after="0"/>
        <w:ind w:left="-2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5D3C98" w:rsidRDefault="005D3C98" w:rsidP="005D3C98">
      <w:pPr>
        <w:spacing w:after="0"/>
        <w:ind w:left="-2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Совете депутатов Городского округа Серпухов Московской области</w:t>
      </w:r>
    </w:p>
    <w:p w:rsidR="005D3C98" w:rsidRDefault="005D3C98" w:rsidP="005D3C98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</w:p>
    <w:p w:rsidR="005D3C98" w:rsidRDefault="005D3C98" w:rsidP="005D3C98">
      <w:pPr>
        <w:spacing w:after="0"/>
        <w:ind w:left="-2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1. Общие положения</w:t>
      </w:r>
    </w:p>
    <w:p w:rsidR="005D3C98" w:rsidRDefault="005D3C98" w:rsidP="005D3C98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</w:p>
    <w:p w:rsidR="005D3C98" w:rsidRDefault="005D3C98" w:rsidP="005D3C98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Совет депутатов Городского округа Серпухов Московской области (далее - Совет депутатов) входит в структуру органов местного самоуправления муниципального образования «Городской округ Серпухов Московской области» (далее - городской округ) и является представительным органом городского округа, обладающим правом представлять интересы населения городского округа и принимать от его имени решения, действующие на всей территории городского округа.</w:t>
      </w:r>
    </w:p>
    <w:p w:rsidR="005D3C98" w:rsidRDefault="005D3C98" w:rsidP="005D3C98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своей деятельности Совет депутатов руководствуется Конституцией Российской Федерации, законами Российской Федерации и Московской области, постановлениями Правительства Российской Федерации, указами Президента Российской Федерации, Уставом Московской области, законами Московской области, постановлениями Правительства Московской области, постановлениями и распоряжениями Губернатора Московской области, Уставом муниципального образования «Городской округ Серпухов Московской области», настоящим Положением,  Регламентом Совета депутатов и иными нормативными правовыми актами.</w:t>
      </w:r>
    </w:p>
    <w:p w:rsidR="005D3C98" w:rsidRDefault="005D3C98" w:rsidP="005D3C98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Совет депутатов обладает правами юридического лица, имеет бюджетную смету, самостоятельный баланс, счета, открываемые в соответствии с законодательством Российской Федерации, свою печать со своим полным наименованием и изображением герба городского округа, штампы и бланки со своим наименованием, необходимые для осуществления его деятельности.</w:t>
      </w:r>
    </w:p>
    <w:p w:rsidR="005D3C98" w:rsidRDefault="005D3C98" w:rsidP="005D3C98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Совет депутатов вправе от своего имени приобретать и осуществлять имущественные права и нести обязанности, самостоятельно отвечать по своим обязательствам в установленном законом порядке, быть истцом и ответчиком в суде.</w:t>
      </w:r>
    </w:p>
    <w:p w:rsidR="005D3C98" w:rsidRDefault="005D3C98" w:rsidP="005D3C98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Учредителем Совета депутатов является муниципальное образование «Городской окру</w:t>
      </w:r>
      <w:r w:rsidR="00536CA6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 Серпухов Московской области».</w:t>
      </w:r>
    </w:p>
    <w:p w:rsidR="005D3C98" w:rsidRDefault="005D3C98" w:rsidP="005D3C98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Совет депутатов как юридическое лицо действует на основании общих для организации данного вида положений Федерального закона от 06.10.2003 года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5D3C98" w:rsidRDefault="005D3C98" w:rsidP="005D3C98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Полное наименование Совета депутатов - Совет депутатов Городского округа Серпухов Московской области. </w:t>
      </w:r>
    </w:p>
    <w:p w:rsidR="005D3C98" w:rsidRDefault="005D3C98" w:rsidP="005D3C98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наименование - Совет депутатов Городского округа Серпухов.</w:t>
      </w:r>
    </w:p>
    <w:p w:rsidR="005D3C98" w:rsidRDefault="005D3C98" w:rsidP="005D3C98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Юридический адрес (местонахождение) Совета депутатов: 142203, Московская область, город Серпухов, ул. Советская, д. 88.</w:t>
      </w:r>
    </w:p>
    <w:p w:rsidR="005D3C98" w:rsidRDefault="005D3C98" w:rsidP="005D3C98">
      <w:pPr>
        <w:ind w:right="140"/>
        <w:rPr>
          <w:rFonts w:ascii="Arial" w:hAnsi="Arial" w:cs="Arial"/>
          <w:b/>
          <w:bCs/>
          <w:sz w:val="24"/>
          <w:szCs w:val="24"/>
        </w:rPr>
      </w:pPr>
    </w:p>
    <w:p w:rsidR="005D3C98" w:rsidRDefault="005D3C98" w:rsidP="00D0196A">
      <w:pPr>
        <w:spacing w:after="0"/>
        <w:ind w:left="-22" w:right="140" w:firstLine="58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2. Структура Совета депутатов</w:t>
      </w:r>
    </w:p>
    <w:p w:rsidR="005D3C98" w:rsidRDefault="005D3C98" w:rsidP="00D0196A">
      <w:pPr>
        <w:spacing w:after="0"/>
        <w:ind w:left="-22" w:right="140" w:firstLine="589"/>
        <w:jc w:val="center"/>
        <w:rPr>
          <w:rFonts w:ascii="Arial" w:hAnsi="Arial" w:cs="Arial"/>
          <w:b/>
          <w:bCs/>
          <w:sz w:val="24"/>
          <w:szCs w:val="24"/>
        </w:rPr>
      </w:pPr>
    </w:p>
    <w:p w:rsidR="001D1CC3" w:rsidRDefault="005D3C98" w:rsidP="001D1CC3">
      <w:pPr>
        <w:spacing w:after="0"/>
        <w:ind w:left="-22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1CC3" w:rsidRPr="00641CD8">
        <w:rPr>
          <w:rFonts w:ascii="Arial" w:hAnsi="Arial" w:cs="Arial"/>
          <w:sz w:val="24"/>
          <w:szCs w:val="24"/>
        </w:rPr>
        <w:t xml:space="preserve">Совет депутатов состоит из </w:t>
      </w:r>
      <w:r w:rsidR="001D1CC3">
        <w:rPr>
          <w:rFonts w:ascii="Arial" w:hAnsi="Arial" w:cs="Arial"/>
          <w:sz w:val="24"/>
          <w:szCs w:val="24"/>
        </w:rPr>
        <w:t xml:space="preserve">30 депутатов, избираемых на муниципальных выборах на основе всеобщего равного и прямого избирательного права при тайном голосовании сроком на пять лет. При этом депутаты в состав Совета депутатов избираются: 10 депутатов - по единому избирательному округу пропорционально числу голосов, поданных за списки кандидатов в депутаты, выдвинутые избирательными объединениями, 20 депутатов - по четырем </w:t>
      </w:r>
      <w:proofErr w:type="spellStart"/>
      <w:r w:rsidR="001D1CC3">
        <w:rPr>
          <w:rFonts w:ascii="Arial" w:hAnsi="Arial" w:cs="Arial"/>
          <w:sz w:val="24"/>
          <w:szCs w:val="24"/>
        </w:rPr>
        <w:t>пятимандатным</w:t>
      </w:r>
      <w:proofErr w:type="spellEnd"/>
      <w:r w:rsidR="001D1CC3">
        <w:rPr>
          <w:rFonts w:ascii="Arial" w:hAnsi="Arial" w:cs="Arial"/>
          <w:sz w:val="24"/>
          <w:szCs w:val="24"/>
        </w:rPr>
        <w:t xml:space="preserve"> избирательным округам.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Организацию деятельности Совета депутатов осуществляет Председатель Совета депутатов </w:t>
      </w:r>
      <w:r w:rsidR="00C96923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ородского округа</w:t>
      </w:r>
      <w:r w:rsidR="00C96923">
        <w:rPr>
          <w:rFonts w:ascii="Arial" w:hAnsi="Arial" w:cs="Arial"/>
          <w:sz w:val="24"/>
          <w:szCs w:val="24"/>
        </w:rPr>
        <w:t xml:space="preserve"> Серпухов Московской области (далее – Председатель Совета депутатов)</w:t>
      </w:r>
      <w:r>
        <w:rPr>
          <w:rFonts w:ascii="Arial" w:hAnsi="Arial" w:cs="Arial"/>
          <w:sz w:val="24"/>
          <w:szCs w:val="24"/>
        </w:rPr>
        <w:t xml:space="preserve">, избираемый на первом правомочном заседании Советом депутатов городского округа из своего состава, на срок полномочий Совета депутатов в порядке, установленном Регламентом Совета депутатов </w:t>
      </w:r>
      <w:r w:rsidR="00C96923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ородского округа</w:t>
      </w:r>
      <w:r w:rsidR="00C96923">
        <w:rPr>
          <w:rFonts w:ascii="Arial" w:hAnsi="Arial" w:cs="Arial"/>
          <w:sz w:val="24"/>
          <w:szCs w:val="24"/>
        </w:rPr>
        <w:t xml:space="preserve"> Серпухов Московской области (далее – Регламент Совета депутатов)</w:t>
      </w:r>
      <w:r>
        <w:rPr>
          <w:rFonts w:ascii="Arial" w:hAnsi="Arial" w:cs="Arial"/>
          <w:sz w:val="24"/>
          <w:szCs w:val="24"/>
        </w:rPr>
        <w:t>.</w:t>
      </w:r>
    </w:p>
    <w:p w:rsidR="005D3C98" w:rsidRPr="00536CA6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осуществляет свою деятельность </w:t>
      </w:r>
      <w:r w:rsidRPr="00536CA6">
        <w:rPr>
          <w:rFonts w:ascii="Arial" w:hAnsi="Arial" w:cs="Arial"/>
          <w:sz w:val="24"/>
          <w:szCs w:val="24"/>
        </w:rPr>
        <w:t xml:space="preserve">на </w:t>
      </w:r>
      <w:r w:rsidR="001D1CC3" w:rsidRPr="00536CA6">
        <w:rPr>
          <w:rFonts w:ascii="Arial" w:hAnsi="Arial" w:cs="Arial"/>
          <w:sz w:val="24"/>
          <w:szCs w:val="24"/>
        </w:rPr>
        <w:t>непостоянной</w:t>
      </w:r>
      <w:r w:rsidRPr="00536CA6">
        <w:rPr>
          <w:rFonts w:ascii="Arial" w:hAnsi="Arial" w:cs="Arial"/>
          <w:sz w:val="24"/>
          <w:szCs w:val="24"/>
        </w:rPr>
        <w:t xml:space="preserve"> </w:t>
      </w:r>
      <w:r w:rsidR="00536CA6">
        <w:rPr>
          <w:rFonts w:ascii="Arial" w:hAnsi="Arial" w:cs="Arial"/>
          <w:sz w:val="24"/>
          <w:szCs w:val="24"/>
        </w:rPr>
        <w:t>основе.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временного отсутствия или досрочного прекращения полномочий Председателем Совета депутатов</w:t>
      </w:r>
      <w:r w:rsidR="00C96923">
        <w:rPr>
          <w:rFonts w:ascii="Arial" w:hAnsi="Arial" w:cs="Arial"/>
          <w:sz w:val="24"/>
          <w:szCs w:val="24"/>
        </w:rPr>
        <w:t>, его</w:t>
      </w:r>
      <w:r>
        <w:rPr>
          <w:rFonts w:ascii="Arial" w:hAnsi="Arial" w:cs="Arial"/>
          <w:sz w:val="24"/>
          <w:szCs w:val="24"/>
        </w:rPr>
        <w:t xml:space="preserve"> обязанности выполняет заместитель Председателя Совета депутатов </w:t>
      </w:r>
      <w:r w:rsidR="00C96923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ородского округа</w:t>
      </w:r>
      <w:r w:rsidR="00C96923">
        <w:rPr>
          <w:rFonts w:ascii="Arial" w:hAnsi="Arial" w:cs="Arial"/>
          <w:sz w:val="24"/>
          <w:szCs w:val="24"/>
        </w:rPr>
        <w:t xml:space="preserve"> Серпухов Московской области (далее – заместитель Председателя Совета депутатов)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Совета депутатов избирается открытым голосованием на срок полномочий Совета депутатов в порядке, установленном Уставом городского округа, Регламентом Совета депутатов, и осуществля</w:t>
      </w:r>
      <w:r w:rsidR="001D1CC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 свою деятельность на непостоянной основе.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и заместитель Председателя Совета депутатов вступают в должность на основании решений Совета депутатов об их избрании на данные должности. Принятие решений Совета депутатов об избрании на должность Председателя и заместителя Председателя Совета депутатов городского округа осуществляется в порядке, установленном Регламентом</w:t>
      </w:r>
      <w:r w:rsidR="00C96923">
        <w:rPr>
          <w:rFonts w:ascii="Arial" w:hAnsi="Arial" w:cs="Arial"/>
          <w:sz w:val="24"/>
          <w:szCs w:val="24"/>
        </w:rPr>
        <w:t xml:space="preserve"> Совета депутатов</w:t>
      </w:r>
      <w:r>
        <w:rPr>
          <w:rFonts w:ascii="Arial" w:hAnsi="Arial" w:cs="Arial"/>
          <w:sz w:val="24"/>
          <w:szCs w:val="24"/>
        </w:rPr>
        <w:t>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Депутаты Совета депутатов осуществляют свои полномочия на непостоянной основе.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Статус и полномочия депутата определяются законодательством Российской Федерации, Московской области, Уставом городского округа и иными муниципальными нормативными правовыми актами.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Совет депутатов самостоятельно определяет свою структуру.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Вопросы организации деятельности Совета депутатов, порядок проведения заседаний, принятия и оформления решений определяются Регламентом Совета депутатов.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Организационное, правовое, информационно-аналитическое и материально-техническое обеспечение исполнения полномочий Совета депутатов городского округа осуществляется отделом по обеспечению деятельности Совета депутатов. 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</w:p>
    <w:p w:rsidR="005D3C98" w:rsidRDefault="005D3C98" w:rsidP="00D0196A">
      <w:pPr>
        <w:spacing w:after="0"/>
        <w:ind w:left="-22" w:right="140" w:firstLine="58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3. Осуществление деятельности Совета депутатов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</w:p>
    <w:p w:rsidR="005D3C98" w:rsidRPr="00256EBF" w:rsidRDefault="005D3C98" w:rsidP="00256EBF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Цели и задачи деятельности Совета депутатов определяются Конституцией Российской Федерации, федеральным законодательством и законодательством Московской области о местном самоуправлении, Уставом </w:t>
      </w:r>
      <w:r w:rsidR="00C96923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ородского округа</w:t>
      </w:r>
      <w:r w:rsidR="00C96923">
        <w:rPr>
          <w:rFonts w:ascii="Arial" w:hAnsi="Arial" w:cs="Arial"/>
          <w:sz w:val="24"/>
          <w:szCs w:val="24"/>
        </w:rPr>
        <w:t xml:space="preserve"> Серпухов Московской области</w:t>
      </w:r>
      <w:r>
        <w:rPr>
          <w:rFonts w:ascii="Arial" w:hAnsi="Arial" w:cs="Arial"/>
          <w:sz w:val="24"/>
          <w:szCs w:val="24"/>
        </w:rPr>
        <w:t xml:space="preserve">, иными </w:t>
      </w:r>
      <w:r w:rsidRPr="00256EBF">
        <w:rPr>
          <w:rFonts w:ascii="Arial" w:hAnsi="Arial" w:cs="Arial"/>
          <w:sz w:val="24"/>
          <w:szCs w:val="24"/>
        </w:rPr>
        <w:t>нормативными правовыми актами.</w:t>
      </w:r>
    </w:p>
    <w:p w:rsidR="00256EBF" w:rsidRPr="00256EBF" w:rsidRDefault="00CE087C" w:rsidP="00CE087C">
      <w:pPr>
        <w:pStyle w:val="Style9"/>
        <w:widowControl/>
        <w:spacing w:before="72" w:line="322" w:lineRule="exact"/>
        <w:ind w:firstLine="567"/>
      </w:pPr>
      <w:r>
        <w:rPr>
          <w:rStyle w:val="FontStyle33"/>
          <w:rFonts w:ascii="Arial" w:hAnsi="Arial" w:cs="Arial"/>
          <w:sz w:val="24"/>
          <w:szCs w:val="24"/>
        </w:rPr>
        <w:t xml:space="preserve">2. </w:t>
      </w:r>
      <w:r w:rsidR="00256EBF" w:rsidRPr="00256EBF">
        <w:rPr>
          <w:rStyle w:val="FontStyle33"/>
          <w:rFonts w:ascii="Arial" w:hAnsi="Arial" w:cs="Arial"/>
          <w:sz w:val="24"/>
          <w:szCs w:val="24"/>
        </w:rPr>
        <w:t>В исключительной компетенции Совета депутатов находятся:</w:t>
      </w:r>
    </w:p>
    <w:p w:rsidR="003B7BFE" w:rsidRPr="003B7BFE" w:rsidRDefault="003B7BFE" w:rsidP="00CE087C">
      <w:pPr>
        <w:spacing w:after="0"/>
        <w:ind w:right="140" w:firstLine="567"/>
        <w:jc w:val="both"/>
        <w:rPr>
          <w:rFonts w:ascii="Arial" w:hAnsi="Arial" w:cs="Arial"/>
          <w:sz w:val="24"/>
          <w:szCs w:val="24"/>
        </w:rPr>
      </w:pPr>
      <w:r w:rsidRPr="003B7BFE">
        <w:rPr>
          <w:rFonts w:ascii="Arial" w:hAnsi="Arial" w:cs="Arial"/>
          <w:sz w:val="24"/>
          <w:szCs w:val="24"/>
        </w:rPr>
        <w:t>1) принятие Устава Городского округа Серпухов и внесение в него изменений и дополнений;</w:t>
      </w:r>
    </w:p>
    <w:p w:rsidR="003B7BFE" w:rsidRPr="003B7BFE" w:rsidRDefault="00CE087C" w:rsidP="00CE087C">
      <w:pPr>
        <w:spacing w:after="0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B7BFE" w:rsidRPr="003B7BFE">
        <w:rPr>
          <w:rFonts w:ascii="Arial" w:hAnsi="Arial" w:cs="Arial"/>
          <w:sz w:val="24"/>
          <w:szCs w:val="24"/>
        </w:rPr>
        <w:t>утверждение бюджета Городского округа Серпухов и отчета об его исполнении;</w:t>
      </w:r>
    </w:p>
    <w:p w:rsidR="003B7BFE" w:rsidRPr="003B7BFE" w:rsidRDefault="00CE087C" w:rsidP="00CE087C">
      <w:pPr>
        <w:spacing w:after="0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B7BFE" w:rsidRPr="003B7BFE">
        <w:rPr>
          <w:rFonts w:ascii="Arial" w:hAnsi="Arial" w:cs="Arial"/>
          <w:sz w:val="24"/>
          <w:szCs w:val="24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B7BFE" w:rsidRPr="003B7BFE" w:rsidRDefault="00CE087C" w:rsidP="00CE087C">
      <w:pPr>
        <w:spacing w:after="0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B7BFE" w:rsidRPr="003B7BFE">
        <w:rPr>
          <w:rFonts w:ascii="Arial" w:hAnsi="Arial" w:cs="Arial"/>
          <w:sz w:val="24"/>
          <w:szCs w:val="24"/>
        </w:rPr>
        <w:t>утверждение стратегии со</w:t>
      </w:r>
      <w:r>
        <w:rPr>
          <w:rFonts w:ascii="Arial" w:hAnsi="Arial" w:cs="Arial"/>
          <w:sz w:val="24"/>
          <w:szCs w:val="24"/>
        </w:rPr>
        <w:t xml:space="preserve">циально-экономического развития </w:t>
      </w:r>
      <w:r w:rsidR="003B7BFE" w:rsidRPr="003B7BFE">
        <w:rPr>
          <w:rFonts w:ascii="Arial" w:hAnsi="Arial" w:cs="Arial"/>
          <w:sz w:val="24"/>
          <w:szCs w:val="24"/>
        </w:rPr>
        <w:t>муниципального образования;</w:t>
      </w:r>
    </w:p>
    <w:p w:rsidR="003B7BFE" w:rsidRPr="003B7BFE" w:rsidRDefault="00CE087C" w:rsidP="00CE087C">
      <w:pPr>
        <w:spacing w:after="0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B7BFE" w:rsidRPr="003B7BFE">
        <w:rPr>
          <w:rFonts w:ascii="Arial" w:hAnsi="Arial" w:cs="Arial"/>
          <w:sz w:val="24"/>
          <w:szCs w:val="24"/>
        </w:rPr>
        <w:t>определение порядка управл</w:t>
      </w:r>
      <w:r>
        <w:rPr>
          <w:rFonts w:ascii="Arial" w:hAnsi="Arial" w:cs="Arial"/>
          <w:sz w:val="24"/>
          <w:szCs w:val="24"/>
        </w:rPr>
        <w:t xml:space="preserve">ения и распоряжения имуществом, </w:t>
      </w:r>
      <w:r w:rsidR="003B7BFE" w:rsidRPr="003B7BFE">
        <w:rPr>
          <w:rFonts w:ascii="Arial" w:hAnsi="Arial" w:cs="Arial"/>
          <w:sz w:val="24"/>
          <w:szCs w:val="24"/>
        </w:rPr>
        <w:t>находящимся в муниципальной собственности;</w:t>
      </w:r>
    </w:p>
    <w:p w:rsidR="003B7BFE" w:rsidRPr="003B7BFE" w:rsidRDefault="00CE087C" w:rsidP="00CE087C">
      <w:pPr>
        <w:spacing w:after="0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3B7BFE" w:rsidRPr="003B7BFE">
        <w:rPr>
          <w:rFonts w:ascii="Arial" w:hAnsi="Arial" w:cs="Arial"/>
          <w:sz w:val="24"/>
          <w:szCs w:val="24"/>
        </w:rPr>
        <w:t>определение порядка принятия ре</w:t>
      </w:r>
      <w:r>
        <w:rPr>
          <w:rFonts w:ascii="Arial" w:hAnsi="Arial" w:cs="Arial"/>
          <w:sz w:val="24"/>
          <w:szCs w:val="24"/>
        </w:rPr>
        <w:t xml:space="preserve">шений о создании, реорганизации </w:t>
      </w:r>
      <w:r w:rsidR="003B7BFE" w:rsidRPr="003B7BFE">
        <w:rPr>
          <w:rFonts w:ascii="Arial" w:hAnsi="Arial" w:cs="Arial"/>
          <w:sz w:val="24"/>
          <w:szCs w:val="24"/>
        </w:rPr>
        <w:t>и ликвидации муниципальных предп</w:t>
      </w:r>
      <w:r>
        <w:rPr>
          <w:rFonts w:ascii="Arial" w:hAnsi="Arial" w:cs="Arial"/>
          <w:sz w:val="24"/>
          <w:szCs w:val="24"/>
        </w:rPr>
        <w:t xml:space="preserve">риятий, а также об установлении </w:t>
      </w:r>
      <w:r w:rsidR="003B7BFE" w:rsidRPr="003B7BFE">
        <w:rPr>
          <w:rFonts w:ascii="Arial" w:hAnsi="Arial" w:cs="Arial"/>
          <w:sz w:val="24"/>
          <w:szCs w:val="24"/>
        </w:rPr>
        <w:t>тарифов на услуги муниципальных предп</w:t>
      </w:r>
      <w:r>
        <w:rPr>
          <w:rFonts w:ascii="Arial" w:hAnsi="Arial" w:cs="Arial"/>
          <w:sz w:val="24"/>
          <w:szCs w:val="24"/>
        </w:rPr>
        <w:t xml:space="preserve">риятий и учреждений, выполнение </w:t>
      </w:r>
      <w:r w:rsidR="003B7BFE" w:rsidRPr="003B7BFE">
        <w:rPr>
          <w:rFonts w:ascii="Arial" w:hAnsi="Arial" w:cs="Arial"/>
          <w:sz w:val="24"/>
          <w:szCs w:val="24"/>
        </w:rPr>
        <w:t>работ, за исключением случаев, предусмотренных федеральными законами;</w:t>
      </w:r>
    </w:p>
    <w:p w:rsidR="003B7BFE" w:rsidRPr="003B7BFE" w:rsidRDefault="00CE087C" w:rsidP="00CE087C">
      <w:pPr>
        <w:spacing w:after="0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3B7BFE" w:rsidRPr="003B7BFE">
        <w:rPr>
          <w:rFonts w:ascii="Arial" w:hAnsi="Arial" w:cs="Arial"/>
          <w:sz w:val="24"/>
          <w:szCs w:val="24"/>
        </w:rPr>
        <w:t>определение порядка участ</w:t>
      </w:r>
      <w:r>
        <w:rPr>
          <w:rFonts w:ascii="Arial" w:hAnsi="Arial" w:cs="Arial"/>
          <w:sz w:val="24"/>
          <w:szCs w:val="24"/>
        </w:rPr>
        <w:t xml:space="preserve">ия Городского округа Серпухов в </w:t>
      </w:r>
      <w:r w:rsidR="003B7BFE" w:rsidRPr="003B7BFE">
        <w:rPr>
          <w:rFonts w:ascii="Arial" w:hAnsi="Arial" w:cs="Arial"/>
          <w:sz w:val="24"/>
          <w:szCs w:val="24"/>
        </w:rPr>
        <w:t>организациях межмуниципального сотрудничества;</w:t>
      </w:r>
    </w:p>
    <w:p w:rsidR="003B7BFE" w:rsidRPr="003B7BFE" w:rsidRDefault="00CE087C" w:rsidP="00CE087C">
      <w:pPr>
        <w:spacing w:after="0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3B7BFE" w:rsidRPr="003B7BFE">
        <w:rPr>
          <w:rFonts w:ascii="Arial" w:hAnsi="Arial" w:cs="Arial"/>
          <w:sz w:val="24"/>
          <w:szCs w:val="24"/>
        </w:rPr>
        <w:t>определение порядка материально-технического и организационного обеспечения деятельности органов местного самоуправления Городского округа Серпухов;</w:t>
      </w:r>
    </w:p>
    <w:p w:rsidR="003B7BFE" w:rsidRPr="003B7BFE" w:rsidRDefault="00CE087C" w:rsidP="00CE087C">
      <w:pPr>
        <w:spacing w:after="0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3B7BFE" w:rsidRPr="003B7BFE">
        <w:rPr>
          <w:rFonts w:ascii="Arial" w:hAnsi="Arial" w:cs="Arial"/>
          <w:sz w:val="24"/>
          <w:szCs w:val="24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</w:t>
      </w:r>
      <w:r>
        <w:rPr>
          <w:rFonts w:ascii="Arial" w:hAnsi="Arial" w:cs="Arial"/>
          <w:sz w:val="24"/>
          <w:szCs w:val="24"/>
        </w:rPr>
        <w:t>ния Городского округа Серпухов;</w:t>
      </w:r>
    </w:p>
    <w:p w:rsidR="003B7BFE" w:rsidRPr="003B7BFE" w:rsidRDefault="00CE087C" w:rsidP="00CE087C">
      <w:pPr>
        <w:spacing w:after="0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3B7BFE" w:rsidRPr="003B7BFE">
        <w:rPr>
          <w:rFonts w:ascii="Arial" w:hAnsi="Arial" w:cs="Arial"/>
          <w:sz w:val="24"/>
          <w:szCs w:val="24"/>
        </w:rPr>
        <w:t>принятие решения об удалении Главы Городского округа в отставку;</w:t>
      </w:r>
    </w:p>
    <w:p w:rsidR="003B7BFE" w:rsidRPr="003B7BFE" w:rsidRDefault="00CE087C" w:rsidP="00CE087C">
      <w:pPr>
        <w:spacing w:after="0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3B7BFE" w:rsidRPr="003B7BFE">
        <w:rPr>
          <w:rFonts w:ascii="Arial" w:hAnsi="Arial" w:cs="Arial"/>
          <w:sz w:val="24"/>
          <w:szCs w:val="24"/>
        </w:rPr>
        <w:t>утверждение правил благоустройства территории Городского округа Серпухов.</w:t>
      </w:r>
    </w:p>
    <w:p w:rsidR="003B7BFE" w:rsidRDefault="00CE087C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B7BFE" w:rsidRPr="003B7BFE">
        <w:rPr>
          <w:rFonts w:ascii="Arial" w:hAnsi="Arial" w:cs="Arial"/>
          <w:sz w:val="24"/>
          <w:szCs w:val="24"/>
        </w:rPr>
        <w:t>. В компетенции Совета депутатов Городского округа находятся:</w:t>
      </w:r>
    </w:p>
    <w:p w:rsidR="003B7BFE" w:rsidRPr="003B7BFE" w:rsidRDefault="00CE087C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B7BFE" w:rsidRPr="003B7BFE">
        <w:rPr>
          <w:rFonts w:ascii="Arial" w:hAnsi="Arial" w:cs="Arial"/>
          <w:sz w:val="24"/>
          <w:szCs w:val="24"/>
        </w:rPr>
        <w:t>принятие нормативных правовых актов по вопросам местного самоуправления в пределах полномочий;</w:t>
      </w:r>
    </w:p>
    <w:p w:rsidR="003B7BFE" w:rsidRPr="003B7BFE" w:rsidRDefault="00CE087C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B7BFE" w:rsidRPr="003B7BFE">
        <w:rPr>
          <w:rFonts w:ascii="Arial" w:hAnsi="Arial" w:cs="Arial"/>
          <w:sz w:val="24"/>
          <w:szCs w:val="24"/>
        </w:rPr>
        <w:t>утверждение структуры Администрации Городского округа по представлению Главы Городского округа;</w:t>
      </w:r>
    </w:p>
    <w:p w:rsidR="003B7BFE" w:rsidRPr="003B7BFE" w:rsidRDefault="00CE087C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B7BFE" w:rsidRPr="003B7BFE">
        <w:rPr>
          <w:rFonts w:ascii="Arial" w:hAnsi="Arial" w:cs="Arial"/>
          <w:sz w:val="24"/>
          <w:szCs w:val="24"/>
        </w:rPr>
        <w:t>назначение выборов в Совет депутатов Городского округа, назначение референдума, голосование по отзыву депутата, голосование по отзыву Главы, голосование по вопросу изменения границ, преобразования Городского округа в соответствии с законодательством Российской Федерации и Московской области;</w:t>
      </w:r>
    </w:p>
    <w:p w:rsidR="003B7BFE" w:rsidRPr="003B7BFE" w:rsidRDefault="00CE087C" w:rsidP="00CE087C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B7BFE" w:rsidRPr="003B7BFE">
        <w:rPr>
          <w:rFonts w:ascii="Arial" w:hAnsi="Arial" w:cs="Arial"/>
          <w:sz w:val="24"/>
          <w:szCs w:val="24"/>
        </w:rPr>
        <w:t>принятие решений о досрочном п</w:t>
      </w:r>
      <w:r>
        <w:rPr>
          <w:rFonts w:ascii="Arial" w:hAnsi="Arial" w:cs="Arial"/>
          <w:sz w:val="24"/>
          <w:szCs w:val="24"/>
        </w:rPr>
        <w:t xml:space="preserve">рекращении полномочий депутатов </w:t>
      </w:r>
      <w:r w:rsidR="003B7BFE" w:rsidRPr="003B7BFE">
        <w:rPr>
          <w:rFonts w:ascii="Arial" w:hAnsi="Arial" w:cs="Arial"/>
          <w:sz w:val="24"/>
          <w:szCs w:val="24"/>
        </w:rPr>
        <w:t>Совета депутатов Городского округа</w:t>
      </w:r>
      <w:r>
        <w:rPr>
          <w:rFonts w:ascii="Arial" w:hAnsi="Arial" w:cs="Arial"/>
          <w:sz w:val="24"/>
          <w:szCs w:val="24"/>
        </w:rPr>
        <w:t>, самороспуске Совета депутатов</w:t>
      </w:r>
      <w:r w:rsidR="00C96923">
        <w:rPr>
          <w:rFonts w:ascii="Arial" w:hAnsi="Arial" w:cs="Arial"/>
          <w:sz w:val="24"/>
          <w:szCs w:val="24"/>
        </w:rPr>
        <w:t xml:space="preserve"> </w:t>
      </w:r>
      <w:r w:rsidR="003B7BFE" w:rsidRPr="003B7BFE">
        <w:rPr>
          <w:rFonts w:ascii="Arial" w:hAnsi="Arial" w:cs="Arial"/>
          <w:sz w:val="24"/>
          <w:szCs w:val="24"/>
        </w:rPr>
        <w:t>Городского округа в случае и поряд</w:t>
      </w:r>
      <w:r>
        <w:rPr>
          <w:rFonts w:ascii="Arial" w:hAnsi="Arial" w:cs="Arial"/>
          <w:sz w:val="24"/>
          <w:szCs w:val="24"/>
        </w:rPr>
        <w:t xml:space="preserve">ке, предусмотренных действующим </w:t>
      </w:r>
      <w:r w:rsidR="003B7BFE" w:rsidRPr="003B7BFE">
        <w:rPr>
          <w:rFonts w:ascii="Arial" w:hAnsi="Arial" w:cs="Arial"/>
          <w:sz w:val="24"/>
          <w:szCs w:val="24"/>
        </w:rPr>
        <w:t>законодательством и настоящим Уставом;</w:t>
      </w:r>
    </w:p>
    <w:p w:rsidR="003B7BFE" w:rsidRPr="003B7BFE" w:rsidRDefault="003B7BFE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 w:rsidRPr="003B7BFE">
        <w:rPr>
          <w:rFonts w:ascii="Arial" w:hAnsi="Arial" w:cs="Arial"/>
          <w:sz w:val="24"/>
          <w:szCs w:val="24"/>
        </w:rPr>
        <w:t>5) утверждение документов территориального планирования Городского округа;</w:t>
      </w:r>
    </w:p>
    <w:p w:rsidR="003B7BFE" w:rsidRPr="003B7BFE" w:rsidRDefault="00CE087C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3B7BFE" w:rsidRPr="003B7BFE">
        <w:rPr>
          <w:rFonts w:ascii="Arial" w:hAnsi="Arial" w:cs="Arial"/>
          <w:sz w:val="24"/>
          <w:szCs w:val="24"/>
        </w:rPr>
        <w:t>принятие местных программ использования и охраны земель;</w:t>
      </w:r>
    </w:p>
    <w:p w:rsidR="003B7BFE" w:rsidRPr="003B7BFE" w:rsidRDefault="00CE087C" w:rsidP="00CE087C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3B7BFE" w:rsidRPr="003B7BFE">
        <w:rPr>
          <w:rFonts w:ascii="Arial" w:hAnsi="Arial" w:cs="Arial"/>
          <w:sz w:val="24"/>
          <w:szCs w:val="24"/>
        </w:rPr>
        <w:t>внесение в органы государств</w:t>
      </w:r>
      <w:r>
        <w:rPr>
          <w:rFonts w:ascii="Arial" w:hAnsi="Arial" w:cs="Arial"/>
          <w:sz w:val="24"/>
          <w:szCs w:val="24"/>
        </w:rPr>
        <w:t xml:space="preserve">енной власти Московской области </w:t>
      </w:r>
      <w:r w:rsidR="003B7BFE" w:rsidRPr="003B7BFE">
        <w:rPr>
          <w:rFonts w:ascii="Arial" w:hAnsi="Arial" w:cs="Arial"/>
          <w:sz w:val="24"/>
          <w:szCs w:val="24"/>
        </w:rPr>
        <w:t>инициатив, оформленных в виде реше</w:t>
      </w:r>
      <w:r>
        <w:rPr>
          <w:rFonts w:ascii="Arial" w:hAnsi="Arial" w:cs="Arial"/>
          <w:sz w:val="24"/>
          <w:szCs w:val="24"/>
        </w:rPr>
        <w:t xml:space="preserve">ний Совета депутатов Городского </w:t>
      </w:r>
      <w:r w:rsidR="003B7BFE" w:rsidRPr="003B7BFE">
        <w:rPr>
          <w:rFonts w:ascii="Arial" w:hAnsi="Arial" w:cs="Arial"/>
          <w:sz w:val="24"/>
          <w:szCs w:val="24"/>
        </w:rPr>
        <w:t>округа об изменении границ, преобразовании Городского округа Серпухов;</w:t>
      </w:r>
    </w:p>
    <w:p w:rsidR="003B7BFE" w:rsidRPr="003B7BFE" w:rsidRDefault="00CE087C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3B7BFE" w:rsidRPr="003B7BFE">
        <w:rPr>
          <w:rFonts w:ascii="Arial" w:hAnsi="Arial" w:cs="Arial"/>
          <w:sz w:val="24"/>
          <w:szCs w:val="24"/>
        </w:rPr>
        <w:t>заслушивание ежегодных отчетов Главы Городского округа о результатах своей деятельности,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вопросов, поставленных Советом депутатов Городского округа;</w:t>
      </w:r>
    </w:p>
    <w:p w:rsidR="003B7BFE" w:rsidRPr="003B7BFE" w:rsidRDefault="00CE087C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3B7BFE" w:rsidRPr="003B7BFE">
        <w:rPr>
          <w:rFonts w:ascii="Arial" w:hAnsi="Arial" w:cs="Arial"/>
          <w:sz w:val="24"/>
          <w:szCs w:val="24"/>
        </w:rPr>
        <w:t>рассмотрение ежегодного отчета Контрольно-счетной палаты Городского округа;</w:t>
      </w:r>
    </w:p>
    <w:p w:rsidR="003B7BFE" w:rsidRPr="003B7BFE" w:rsidRDefault="00CE087C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3B7BFE" w:rsidRPr="003B7BFE">
        <w:rPr>
          <w:rFonts w:ascii="Arial" w:hAnsi="Arial" w:cs="Arial"/>
          <w:sz w:val="24"/>
          <w:szCs w:val="24"/>
        </w:rPr>
        <w:t>утверждение символов Городского округа Серпухов и принятие положений о символах Городского округа Серпухов, утверждение почетных званий, наград Городского округа Серпухов и порядка их присвоения;</w:t>
      </w:r>
    </w:p>
    <w:p w:rsidR="003B7BFE" w:rsidRPr="003B7BFE" w:rsidRDefault="00CE087C" w:rsidP="00CE087C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3B7BFE" w:rsidRPr="003B7BFE">
        <w:rPr>
          <w:rFonts w:ascii="Arial" w:hAnsi="Arial" w:cs="Arial"/>
          <w:sz w:val="24"/>
          <w:szCs w:val="24"/>
        </w:rPr>
        <w:t>установление расход</w:t>
      </w:r>
      <w:r>
        <w:rPr>
          <w:rFonts w:ascii="Arial" w:hAnsi="Arial" w:cs="Arial"/>
          <w:sz w:val="24"/>
          <w:szCs w:val="24"/>
        </w:rPr>
        <w:t xml:space="preserve">ных обязательств муниципального </w:t>
      </w:r>
      <w:r w:rsidR="003B7BFE" w:rsidRPr="003B7BFE">
        <w:rPr>
          <w:rFonts w:ascii="Arial" w:hAnsi="Arial" w:cs="Arial"/>
          <w:sz w:val="24"/>
          <w:szCs w:val="24"/>
        </w:rPr>
        <w:t>образования;</w:t>
      </w:r>
    </w:p>
    <w:p w:rsidR="003B7BFE" w:rsidRPr="003B7BFE" w:rsidRDefault="003B7BFE" w:rsidP="00CE087C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 w:rsidRPr="003B7BFE">
        <w:rPr>
          <w:rFonts w:ascii="Arial" w:hAnsi="Arial" w:cs="Arial"/>
          <w:sz w:val="24"/>
          <w:szCs w:val="24"/>
        </w:rPr>
        <w:t>12</w:t>
      </w:r>
      <w:r w:rsidR="00CE087C">
        <w:rPr>
          <w:rFonts w:ascii="Arial" w:hAnsi="Arial" w:cs="Arial"/>
          <w:sz w:val="24"/>
          <w:szCs w:val="24"/>
        </w:rPr>
        <w:t xml:space="preserve">) </w:t>
      </w:r>
      <w:r w:rsidRPr="003B7BFE">
        <w:rPr>
          <w:rFonts w:ascii="Arial" w:hAnsi="Arial" w:cs="Arial"/>
          <w:sz w:val="24"/>
          <w:szCs w:val="24"/>
        </w:rPr>
        <w:t>определение в соответст</w:t>
      </w:r>
      <w:r w:rsidR="00CE087C">
        <w:rPr>
          <w:rFonts w:ascii="Arial" w:hAnsi="Arial" w:cs="Arial"/>
          <w:sz w:val="24"/>
          <w:szCs w:val="24"/>
        </w:rPr>
        <w:t xml:space="preserve">вии с законодательством условий </w:t>
      </w:r>
      <w:r w:rsidRPr="003B7BFE">
        <w:rPr>
          <w:rFonts w:ascii="Arial" w:hAnsi="Arial" w:cs="Arial"/>
          <w:sz w:val="24"/>
          <w:szCs w:val="24"/>
        </w:rPr>
        <w:t>приобретения, создания, преобр</w:t>
      </w:r>
      <w:r w:rsidR="00CE087C">
        <w:rPr>
          <w:rFonts w:ascii="Arial" w:hAnsi="Arial" w:cs="Arial"/>
          <w:sz w:val="24"/>
          <w:szCs w:val="24"/>
        </w:rPr>
        <w:t xml:space="preserve">азования объектов муниципальной </w:t>
      </w:r>
      <w:r w:rsidRPr="003B7BFE">
        <w:rPr>
          <w:rFonts w:ascii="Arial" w:hAnsi="Arial" w:cs="Arial"/>
          <w:sz w:val="24"/>
          <w:szCs w:val="24"/>
        </w:rPr>
        <w:t>собственности;</w:t>
      </w:r>
    </w:p>
    <w:p w:rsidR="003B7BFE" w:rsidRPr="003B7BFE" w:rsidRDefault="003B7BFE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 w:rsidRPr="003B7BFE">
        <w:rPr>
          <w:rFonts w:ascii="Arial" w:hAnsi="Arial" w:cs="Arial"/>
          <w:sz w:val="24"/>
          <w:szCs w:val="24"/>
        </w:rPr>
        <w:t>13) принятие решения об учреждении печатного средства массовой информации;</w:t>
      </w:r>
    </w:p>
    <w:p w:rsidR="003B7BFE" w:rsidRPr="003B7BFE" w:rsidRDefault="003B7BFE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 w:rsidRPr="003B7BFE">
        <w:rPr>
          <w:rFonts w:ascii="Arial" w:hAnsi="Arial" w:cs="Arial"/>
          <w:sz w:val="24"/>
          <w:szCs w:val="24"/>
        </w:rPr>
        <w:t>14) принятие порядка и условий приватизации муниципального имущества;</w:t>
      </w:r>
    </w:p>
    <w:p w:rsidR="003B7BFE" w:rsidRPr="003B7BFE" w:rsidRDefault="003B7BFE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 w:rsidRPr="003B7BFE">
        <w:rPr>
          <w:rFonts w:ascii="Arial" w:hAnsi="Arial" w:cs="Arial"/>
          <w:sz w:val="24"/>
          <w:szCs w:val="24"/>
        </w:rPr>
        <w:t>15) принятие положения и решений об установке скульптурных памятников, мемориальных досок и других памятных знаков в Городском округе Серпухов;</w:t>
      </w:r>
    </w:p>
    <w:p w:rsidR="003B7BFE" w:rsidRDefault="003B7BFE" w:rsidP="003B7BFE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 w:rsidRPr="003B7BFE">
        <w:rPr>
          <w:rFonts w:ascii="Arial" w:hAnsi="Arial" w:cs="Arial"/>
          <w:sz w:val="24"/>
          <w:szCs w:val="24"/>
        </w:rPr>
        <w:t>16)</w:t>
      </w:r>
      <w:r w:rsidR="00A33EC6">
        <w:rPr>
          <w:rFonts w:ascii="Arial" w:hAnsi="Arial" w:cs="Arial"/>
          <w:sz w:val="24"/>
          <w:szCs w:val="24"/>
        </w:rPr>
        <w:t xml:space="preserve"> </w:t>
      </w:r>
      <w:r w:rsidRPr="003B7BFE">
        <w:rPr>
          <w:rFonts w:ascii="Arial" w:hAnsi="Arial" w:cs="Arial"/>
          <w:sz w:val="24"/>
          <w:szCs w:val="24"/>
        </w:rPr>
        <w:t>осуществление регистрации уставов территориального общественного самоуправления.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</w:p>
    <w:p w:rsidR="005D3C98" w:rsidRDefault="005D3C98" w:rsidP="00D0196A">
      <w:pPr>
        <w:spacing w:after="0"/>
        <w:ind w:left="-22" w:right="140" w:firstLine="58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4. Председатель Совета депутатов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Организацию деятельности Совета депутатов осуществляет Председатель Совета депутатов, избираемый из числа депутатов.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Председатель Совета депутатов в соответствии с Уставом </w:t>
      </w:r>
      <w:r w:rsidR="00C96923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ородского округа</w:t>
      </w:r>
      <w:r w:rsidR="00C96923">
        <w:rPr>
          <w:rFonts w:ascii="Arial" w:hAnsi="Arial" w:cs="Arial"/>
          <w:sz w:val="24"/>
          <w:szCs w:val="24"/>
        </w:rPr>
        <w:t xml:space="preserve"> Серпухов Московской области</w:t>
      </w:r>
      <w:r>
        <w:rPr>
          <w:rFonts w:ascii="Arial" w:hAnsi="Arial" w:cs="Arial"/>
          <w:sz w:val="24"/>
          <w:szCs w:val="24"/>
        </w:rPr>
        <w:t xml:space="preserve"> и настоящим Положением: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без доверенности представляет Совет депутатов в отношениях с населением, со всеми государственными, муниципальными, общественными, международными и иными органами, учреждениями и организациями, включая суды общей юрисдикции и арбитражные суды, выдает доверенности на представление интересов Совета депутатов в государственных и судебных органах;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созывает заседания Совета депутатов, доводит до сведения депутатов дату, время и место их проведения, а также проект повестки;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осуществляет руководство подготовкой заседаний Совета депутатов и вопросов, вносимых н</w:t>
      </w:r>
      <w:r w:rsidR="00C96923">
        <w:rPr>
          <w:rFonts w:ascii="Arial" w:hAnsi="Arial" w:cs="Arial"/>
          <w:sz w:val="24"/>
          <w:szCs w:val="24"/>
        </w:rPr>
        <w:t>а рассмотрение Совета депутатов</w:t>
      </w:r>
      <w:r>
        <w:rPr>
          <w:rFonts w:ascii="Arial" w:hAnsi="Arial" w:cs="Arial"/>
          <w:sz w:val="24"/>
          <w:szCs w:val="24"/>
        </w:rPr>
        <w:t>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ведет заседания Совета депутатов, ведает внутренним распорядком в соответствии с Регламентом Совета депутатов;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издает распоряжения по вопросам организации деятельности Совета депутатов, подписывает решения Совета депутатов, протоколы заседаний Совета депутатов;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оказывает содействие депутатам в осуществлении ими своих полномочий, организует обеспечение их необходимой информацией;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координирует деятельность депута</w:t>
      </w:r>
      <w:r w:rsidR="003C7D3E">
        <w:rPr>
          <w:rFonts w:ascii="Arial" w:hAnsi="Arial" w:cs="Arial"/>
          <w:sz w:val="24"/>
          <w:szCs w:val="24"/>
        </w:rPr>
        <w:t xml:space="preserve">тских комиссий Совета депутатов, </w:t>
      </w:r>
      <w:r>
        <w:rPr>
          <w:rFonts w:ascii="Arial" w:hAnsi="Arial" w:cs="Arial"/>
          <w:sz w:val="24"/>
          <w:szCs w:val="24"/>
        </w:rPr>
        <w:t>дает им поручения;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принимает меры по обеспечению гласности и учета общественного мнения в работе Совета депутатов;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обеспечивает обсуждение населением проектов муниципальных правовых актов;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организует в Совете депутатов прием граждан и рассмотрение их обращений;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осуществляет контроль исполнения решений Совета депутатов;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является распорядителем бюджетных средств по расходам на обеспечение деятельности Совета депутатов, предусмотренным отдельной строкой в бюджете городского округа в соответствии с классификацией расходов бюджетов Российской Федерации;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осуществляет общее руководство работой отдела по обеспечению деятельности Совета депутатов, определяет штат и численность отдела по обеспечению деятельности Совета депутатов, осуществляет прием и увольнение работников отдела по обеспечению деятельности Совета депутатов, применяет к ним меры поощрения и дисциплинарной ответственности.</w:t>
      </w:r>
    </w:p>
    <w:p w:rsidR="003C7D3E" w:rsidRDefault="003C7D3E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</w:p>
    <w:p w:rsidR="005D3C98" w:rsidRPr="003C7D3E" w:rsidRDefault="005D3C98" w:rsidP="003C7D3E">
      <w:pPr>
        <w:spacing w:after="0"/>
        <w:ind w:left="-22" w:right="140" w:firstLine="589"/>
        <w:jc w:val="center"/>
        <w:rPr>
          <w:rFonts w:ascii="Arial" w:hAnsi="Arial" w:cs="Arial"/>
          <w:b/>
          <w:sz w:val="24"/>
          <w:szCs w:val="24"/>
        </w:rPr>
      </w:pPr>
      <w:r w:rsidRPr="003C7D3E">
        <w:rPr>
          <w:rFonts w:ascii="Arial" w:hAnsi="Arial" w:cs="Arial"/>
          <w:b/>
          <w:sz w:val="24"/>
          <w:szCs w:val="24"/>
        </w:rPr>
        <w:t>Статья 5. Заместитель Председателя Совета депутатов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Заместитель председателя Совета депутатов избирается Советом депутатов из своего состава в порядке, установленном Регламентом Совета депутатов.      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Заместитель председателя Совета депутатов вступает в должность после его избрания в соответствии с решением Совета депутатов и осуществляет свои полномочия на непостоянной основе в порядке, установленном Регламентом Совета депутатов.</w:t>
      </w:r>
    </w:p>
    <w:p w:rsidR="003C7D3E" w:rsidRDefault="003C7D3E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D3C98">
        <w:rPr>
          <w:rFonts w:ascii="Arial" w:hAnsi="Arial" w:cs="Arial"/>
          <w:sz w:val="24"/>
          <w:szCs w:val="24"/>
        </w:rPr>
        <w:t xml:space="preserve">. В случае временного отсутствия или досрочного прекращения полномочий Председателем Совета депутатов обязанности Председателя в полном объеме выполняет заместитель Председателя Совета депутатов </w:t>
      </w:r>
    </w:p>
    <w:p w:rsidR="005D3C98" w:rsidRDefault="005D3C98" w:rsidP="003C7D3E">
      <w:pPr>
        <w:spacing w:after="0"/>
        <w:ind w:right="140"/>
        <w:rPr>
          <w:rFonts w:ascii="Arial" w:hAnsi="Arial" w:cs="Arial"/>
          <w:b/>
          <w:bCs/>
          <w:sz w:val="24"/>
          <w:szCs w:val="24"/>
        </w:rPr>
      </w:pPr>
    </w:p>
    <w:p w:rsidR="005D3C98" w:rsidRDefault="005D3C98" w:rsidP="00D0196A">
      <w:pPr>
        <w:spacing w:after="0"/>
        <w:ind w:left="-22" w:right="140" w:firstLine="58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3C7D3E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 Имущество и финансирование Совета депутатов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Имущество Совета депутатов состоит из муниципального имущества, приобретаемого в соответствии с законодательством Российской Федерации и учитываемого на самостоятельном балансе Совета депутатов.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Имущество Совета депутатов, находящееся в его пользовании для обеспечения деятельности, принадлежит ему на праве оперативного управления.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Источниками формирования имущества Совета депутатов являются: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средства бюджета городского округа согласно утвержденной смете;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источники в соответствии с федеральным законодательством и законодательством Московской области.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Расходы на обеспечение деятельности Совета депутатов предусматриваются в бюджете городского округа отдельной строкой в соответствии с бюджетной классификацией.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Совет депутатов является главным распорядителем средств, выделенных на содержание Совета депутатов. Председатель Совета депутатов утверждает смету расходов на содержание Совета депутатов.</w:t>
      </w:r>
    </w:p>
    <w:p w:rsidR="005D3C98" w:rsidRDefault="005D3C98" w:rsidP="003C7D3E">
      <w:pPr>
        <w:spacing w:after="0"/>
        <w:ind w:right="140"/>
        <w:rPr>
          <w:rFonts w:ascii="Arial" w:hAnsi="Arial" w:cs="Arial"/>
          <w:b/>
          <w:bCs/>
          <w:sz w:val="24"/>
          <w:szCs w:val="24"/>
        </w:rPr>
      </w:pPr>
    </w:p>
    <w:p w:rsidR="005D3C98" w:rsidRDefault="005D3C98" w:rsidP="00D0196A">
      <w:pPr>
        <w:spacing w:after="0"/>
        <w:ind w:left="-22" w:right="140" w:firstLine="58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3C7D3E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 Ликвидация и реорганизация Совета депутатов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Прекращение деятельности Совета депутатов может осуществляться в виде его ликвидации</w:t>
      </w:r>
      <w:r w:rsidR="000455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либо реорганизации (слияние, присоединение, выделение, разделение, преобразование) в случаях и порядке, установленных законодательством Российской Федерации.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</w:p>
    <w:p w:rsidR="005D3C98" w:rsidRDefault="005D3C98" w:rsidP="00D0196A">
      <w:pPr>
        <w:spacing w:after="0"/>
        <w:ind w:left="-22" w:right="140" w:firstLine="58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3C7D3E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 Заключительные положения</w:t>
      </w:r>
    </w:p>
    <w:p w:rsidR="005D3C98" w:rsidRDefault="005D3C98" w:rsidP="00D0196A">
      <w:pPr>
        <w:spacing w:after="0"/>
        <w:ind w:left="-22" w:right="140" w:firstLine="589"/>
        <w:jc w:val="center"/>
        <w:rPr>
          <w:rFonts w:ascii="Arial" w:hAnsi="Arial" w:cs="Arial"/>
          <w:b/>
          <w:bCs/>
          <w:sz w:val="24"/>
          <w:szCs w:val="24"/>
        </w:rPr>
      </w:pP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Изменения и дополнения в настоящее Положение вносятся на основании решения Совета депутатов.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Во всех случаях, не предусмотренных настоящим Положением, Совет депутатов руководствуется действующим законодательством Российской Федерации.</w:t>
      </w: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</w:p>
    <w:p w:rsidR="005D3C98" w:rsidRDefault="005D3C98" w:rsidP="00D0196A">
      <w:pPr>
        <w:spacing w:after="0"/>
        <w:ind w:left="-22" w:right="140" w:firstLine="589"/>
        <w:jc w:val="both"/>
        <w:rPr>
          <w:rFonts w:ascii="Arial" w:hAnsi="Arial" w:cs="Arial"/>
          <w:sz w:val="24"/>
          <w:szCs w:val="24"/>
        </w:rPr>
      </w:pPr>
    </w:p>
    <w:p w:rsidR="005D3C98" w:rsidRPr="00312B5D" w:rsidRDefault="005D3C98" w:rsidP="003C7D3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5D3C98" w:rsidRPr="00312B5D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F63"/>
    <w:multiLevelType w:val="hybridMultilevel"/>
    <w:tmpl w:val="BB9AA186"/>
    <w:lvl w:ilvl="0" w:tplc="16369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069"/>
    <w:multiLevelType w:val="hybridMultilevel"/>
    <w:tmpl w:val="9066446E"/>
    <w:lvl w:ilvl="0" w:tplc="16369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950F8"/>
    <w:multiLevelType w:val="hybridMultilevel"/>
    <w:tmpl w:val="DFE4AF06"/>
    <w:lvl w:ilvl="0" w:tplc="67709A6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">
    <w:nsid w:val="1CF17563"/>
    <w:multiLevelType w:val="singleLevel"/>
    <w:tmpl w:val="41945000"/>
    <w:lvl w:ilvl="0">
      <w:start w:val="10"/>
      <w:numFmt w:val="decimal"/>
      <w:lvlText w:val="%1)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4">
    <w:nsid w:val="3FCC3399"/>
    <w:multiLevelType w:val="multilevel"/>
    <w:tmpl w:val="2F16E16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2157" w:hanging="720"/>
      </w:pPr>
    </w:lvl>
    <w:lvl w:ilvl="2">
      <w:start w:val="1"/>
      <w:numFmt w:val="decimal"/>
      <w:isLgl/>
      <w:lvlText w:val="%1.%2.%3."/>
      <w:lvlJc w:val="left"/>
      <w:pPr>
        <w:ind w:left="3027" w:hanging="720"/>
      </w:pPr>
    </w:lvl>
    <w:lvl w:ilvl="3">
      <w:start w:val="1"/>
      <w:numFmt w:val="decimal"/>
      <w:isLgl/>
      <w:lvlText w:val="%1.%2.%3.%4."/>
      <w:lvlJc w:val="left"/>
      <w:pPr>
        <w:ind w:left="4257" w:hanging="1080"/>
      </w:pPr>
    </w:lvl>
    <w:lvl w:ilvl="4">
      <w:start w:val="1"/>
      <w:numFmt w:val="decimal"/>
      <w:isLgl/>
      <w:lvlText w:val="%1.%2.%3.%4.%5."/>
      <w:lvlJc w:val="left"/>
      <w:pPr>
        <w:ind w:left="5127" w:hanging="1080"/>
      </w:pPr>
    </w:lvl>
    <w:lvl w:ilvl="5">
      <w:start w:val="1"/>
      <w:numFmt w:val="decimal"/>
      <w:isLgl/>
      <w:lvlText w:val="%1.%2.%3.%4.%5.%6."/>
      <w:lvlJc w:val="left"/>
      <w:pPr>
        <w:ind w:left="6357" w:hanging="1440"/>
      </w:pPr>
    </w:lvl>
    <w:lvl w:ilvl="6">
      <w:start w:val="1"/>
      <w:numFmt w:val="decimal"/>
      <w:isLgl/>
      <w:lvlText w:val="%1.%2.%3.%4.%5.%6.%7."/>
      <w:lvlJc w:val="left"/>
      <w:pPr>
        <w:ind w:left="7227" w:hanging="1440"/>
      </w:pPr>
    </w:lvl>
    <w:lvl w:ilvl="7">
      <w:start w:val="1"/>
      <w:numFmt w:val="decimal"/>
      <w:isLgl/>
      <w:lvlText w:val="%1.%2.%3.%4.%5.%6.%7.%8."/>
      <w:lvlJc w:val="left"/>
      <w:pPr>
        <w:ind w:left="8457" w:hanging="1800"/>
      </w:pPr>
    </w:lvl>
    <w:lvl w:ilvl="8">
      <w:start w:val="1"/>
      <w:numFmt w:val="decimal"/>
      <w:isLgl/>
      <w:lvlText w:val="%1.%2.%3.%4.%5.%6.%7.%8.%9."/>
      <w:lvlJc w:val="left"/>
      <w:pPr>
        <w:ind w:left="9687" w:hanging="2160"/>
      </w:pPr>
    </w:lvl>
  </w:abstractNum>
  <w:abstractNum w:abstractNumId="5">
    <w:nsid w:val="49FC0A22"/>
    <w:multiLevelType w:val="singleLevel"/>
    <w:tmpl w:val="BEA6A08E"/>
    <w:lvl w:ilvl="0">
      <w:start w:val="1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>
    <w:nsid w:val="4B2A5D3F"/>
    <w:multiLevelType w:val="singleLevel"/>
    <w:tmpl w:val="1250FFC6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7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6F21C4"/>
    <w:multiLevelType w:val="singleLevel"/>
    <w:tmpl w:val="037053CA"/>
    <w:lvl w:ilvl="0">
      <w:start w:val="7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6B1C612B"/>
    <w:multiLevelType w:val="singleLevel"/>
    <w:tmpl w:val="D198618E"/>
    <w:lvl w:ilvl="0">
      <w:start w:val="7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6C710615"/>
    <w:multiLevelType w:val="hybridMultilevel"/>
    <w:tmpl w:val="17D8306E"/>
    <w:lvl w:ilvl="0" w:tplc="D198618E">
      <w:start w:val="7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45550"/>
    <w:rsid w:val="001D1CC3"/>
    <w:rsid w:val="002463C8"/>
    <w:rsid w:val="00256EBF"/>
    <w:rsid w:val="0033576F"/>
    <w:rsid w:val="00345D90"/>
    <w:rsid w:val="003B7BFE"/>
    <w:rsid w:val="003C7D3E"/>
    <w:rsid w:val="00414F50"/>
    <w:rsid w:val="00524EE5"/>
    <w:rsid w:val="00536CA6"/>
    <w:rsid w:val="00565544"/>
    <w:rsid w:val="005D3C98"/>
    <w:rsid w:val="00670491"/>
    <w:rsid w:val="007C7C63"/>
    <w:rsid w:val="007E15DF"/>
    <w:rsid w:val="00810134"/>
    <w:rsid w:val="008A627B"/>
    <w:rsid w:val="00A33EC6"/>
    <w:rsid w:val="00AA5621"/>
    <w:rsid w:val="00B446EA"/>
    <w:rsid w:val="00C159C2"/>
    <w:rsid w:val="00C96923"/>
    <w:rsid w:val="00CC778A"/>
    <w:rsid w:val="00CE087C"/>
    <w:rsid w:val="00D0196A"/>
    <w:rsid w:val="00E0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2463C8"/>
    <w:pPr>
      <w:ind w:left="720"/>
      <w:contextualSpacing/>
    </w:pPr>
  </w:style>
  <w:style w:type="paragraph" w:customStyle="1" w:styleId="Style9">
    <w:name w:val="Style9"/>
    <w:basedOn w:val="a"/>
    <w:uiPriority w:val="99"/>
    <w:rsid w:val="00256EBF"/>
    <w:pPr>
      <w:widowControl w:val="0"/>
      <w:autoSpaceDE w:val="0"/>
      <w:autoSpaceDN w:val="0"/>
      <w:adjustRightInd w:val="0"/>
      <w:spacing w:after="0" w:line="307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56EB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uiPriority w:val="99"/>
    <w:rsid w:val="00256E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21</cp:revision>
  <dcterms:created xsi:type="dcterms:W3CDTF">2023-11-08T08:23:00Z</dcterms:created>
  <dcterms:modified xsi:type="dcterms:W3CDTF">2023-12-19T06:22:00Z</dcterms:modified>
</cp:coreProperties>
</file>