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AD2CB" w14:textId="77777777" w:rsidR="00105581" w:rsidRDefault="00D778D0" w:rsidP="00105581">
      <w:pPr>
        <w:spacing w:after="0"/>
        <w:rPr>
          <w:rFonts w:ascii="Arial" w:hAnsi="Arial" w:cs="Arial"/>
          <w:bCs/>
          <w:sz w:val="24"/>
          <w:szCs w:val="24"/>
        </w:rPr>
      </w:pPr>
      <w:r>
        <w:rPr>
          <w:rFonts w:ascii="Arial" w:hAnsi="Arial" w:cs="Arial"/>
          <w:bCs/>
          <w:sz w:val="24"/>
          <w:szCs w:val="24"/>
        </w:rPr>
        <w:tab/>
      </w:r>
      <w:r w:rsidR="00105581">
        <w:rPr>
          <w:rFonts w:ascii="Arial" w:hAnsi="Arial" w:cs="Arial"/>
          <w:bCs/>
          <w:noProof/>
          <w:sz w:val="24"/>
          <w:szCs w:val="24"/>
          <w:lang w:eastAsia="ru-RU"/>
        </w:rPr>
        <w:drawing>
          <wp:anchor distT="0" distB="0" distL="114300" distR="114300" simplePos="0" relativeHeight="251659264" behindDoc="1" locked="0" layoutInCell="1" allowOverlap="1" wp14:anchorId="73409390" wp14:editId="0F69EA5C">
            <wp:simplePos x="0" y="0"/>
            <wp:positionH relativeFrom="column">
              <wp:posOffset>2797810</wp:posOffset>
            </wp:positionH>
            <wp:positionV relativeFrom="paragraph">
              <wp:posOffset>96520</wp:posOffset>
            </wp:positionV>
            <wp:extent cx="643890" cy="826770"/>
            <wp:effectExtent l="0" t="0" r="3810" b="0"/>
            <wp:wrapThrough wrapText="bothSides">
              <wp:wrapPolygon edited="0">
                <wp:start x="0" y="0"/>
                <wp:lineTo x="0" y="20903"/>
                <wp:lineTo x="21089" y="20903"/>
                <wp:lineTo x="21089" y="0"/>
                <wp:lineTo x="0" y="0"/>
              </wp:wrapPolygon>
            </wp:wrapThrough>
            <wp:docPr id="2" name="Рисунок 2" descr="герр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р 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89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876C" w14:textId="77777777" w:rsidR="00EC329F" w:rsidRDefault="00EC329F" w:rsidP="00EC329F">
      <w:pPr>
        <w:spacing w:line="240" w:lineRule="auto"/>
        <w:jc w:val="center"/>
        <w:rPr>
          <w:rFonts w:ascii="Arial" w:hAnsi="Arial" w:cs="Arial"/>
          <w:b/>
          <w:sz w:val="36"/>
          <w:szCs w:val="36"/>
        </w:rPr>
      </w:pPr>
    </w:p>
    <w:p w14:paraId="6648ED42" w14:textId="77777777" w:rsidR="00105581" w:rsidRDefault="00105581" w:rsidP="00105581">
      <w:pPr>
        <w:jc w:val="both"/>
        <w:rPr>
          <w:rFonts w:ascii="Arial" w:hAnsi="Arial" w:cs="Arial"/>
          <w:bCs/>
          <w:sz w:val="24"/>
          <w:szCs w:val="24"/>
        </w:rPr>
      </w:pPr>
    </w:p>
    <w:p w14:paraId="16C2F191" w14:textId="77777777" w:rsidR="00D778D0" w:rsidRDefault="00D778D0" w:rsidP="00D778D0">
      <w:pPr>
        <w:tabs>
          <w:tab w:val="left" w:pos="4512"/>
        </w:tabs>
        <w:jc w:val="both"/>
        <w:rPr>
          <w:rFonts w:ascii="Arial" w:hAnsi="Arial" w:cs="Arial"/>
          <w:bCs/>
          <w:sz w:val="24"/>
          <w:szCs w:val="24"/>
        </w:rPr>
      </w:pPr>
    </w:p>
    <w:p w14:paraId="4FBA136D" w14:textId="77777777" w:rsidR="00D778D0" w:rsidRPr="008A627B" w:rsidRDefault="00D778D0" w:rsidP="00D778D0">
      <w:pPr>
        <w:spacing w:line="240" w:lineRule="auto"/>
        <w:jc w:val="center"/>
        <w:rPr>
          <w:rFonts w:ascii="Arial" w:hAnsi="Arial" w:cs="Arial"/>
          <w:b/>
          <w:sz w:val="36"/>
          <w:szCs w:val="36"/>
        </w:rPr>
      </w:pPr>
      <w:r w:rsidRPr="008A627B">
        <w:rPr>
          <w:rFonts w:ascii="Arial" w:hAnsi="Arial" w:cs="Arial"/>
          <w:b/>
          <w:sz w:val="36"/>
          <w:szCs w:val="36"/>
        </w:rPr>
        <w:t xml:space="preserve">Совет депутатов Городского округа Серпухов </w:t>
      </w:r>
    </w:p>
    <w:p w14:paraId="30882EF1" w14:textId="77777777" w:rsidR="00D778D0" w:rsidRDefault="00D778D0" w:rsidP="00D778D0">
      <w:pPr>
        <w:spacing w:line="240" w:lineRule="auto"/>
        <w:jc w:val="center"/>
        <w:rPr>
          <w:rFonts w:ascii="Arial" w:hAnsi="Arial" w:cs="Arial"/>
          <w:b/>
          <w:sz w:val="36"/>
          <w:szCs w:val="36"/>
        </w:rPr>
      </w:pPr>
      <w:r w:rsidRPr="008A627B">
        <w:rPr>
          <w:rFonts w:ascii="Arial" w:hAnsi="Arial" w:cs="Arial"/>
          <w:b/>
          <w:sz w:val="36"/>
          <w:szCs w:val="36"/>
        </w:rPr>
        <w:t>Московской области</w:t>
      </w:r>
    </w:p>
    <w:p w14:paraId="737D8E11" w14:textId="243E7589" w:rsidR="00D778D0" w:rsidRDefault="00D778D0" w:rsidP="00D778D0">
      <w:r>
        <w:rPr>
          <w:rFonts w:ascii="Arial" w:hAnsi="Arial" w:cs="Arial"/>
          <w:b/>
          <w:sz w:val="24"/>
          <w:szCs w:val="24"/>
        </w:rPr>
        <w:t>________________________________________________________________________</w:t>
      </w:r>
      <w:r w:rsidR="00706A58">
        <w:rPr>
          <w:rFonts w:ascii="Arial" w:hAnsi="Arial" w:cs="Arial"/>
          <w:b/>
          <w:sz w:val="24"/>
          <w:szCs w:val="24"/>
        </w:rPr>
        <w:t>_</w:t>
      </w:r>
      <w:r w:rsidR="005038F5">
        <w:rPr>
          <w:rFonts w:ascii="Arial" w:hAnsi="Arial" w:cs="Arial"/>
          <w:b/>
          <w:sz w:val="24"/>
          <w:szCs w:val="24"/>
        </w:rPr>
        <w:t>___</w:t>
      </w:r>
    </w:p>
    <w:p w14:paraId="32C01D0F" w14:textId="77777777" w:rsidR="00D778D0" w:rsidRPr="00BA256A" w:rsidRDefault="00D778D0" w:rsidP="00BA256A">
      <w:pPr>
        <w:spacing w:line="240" w:lineRule="auto"/>
        <w:jc w:val="center"/>
        <w:rPr>
          <w:rFonts w:ascii="Arial" w:hAnsi="Arial" w:cs="Arial"/>
          <w:b/>
          <w:sz w:val="40"/>
          <w:szCs w:val="40"/>
        </w:rPr>
      </w:pPr>
      <w:r>
        <w:rPr>
          <w:rFonts w:ascii="Arial" w:hAnsi="Arial" w:cs="Arial"/>
          <w:b/>
          <w:sz w:val="40"/>
          <w:szCs w:val="40"/>
        </w:rPr>
        <w:t>РЕШЕНИЕ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1"/>
      </w:tblGrid>
      <w:tr w:rsidR="00BA256A" w14:paraId="306F52A5" w14:textId="77777777" w:rsidTr="00BA256A">
        <w:trPr>
          <w:trHeight w:val="864"/>
        </w:trPr>
        <w:tc>
          <w:tcPr>
            <w:tcW w:w="5411" w:type="dxa"/>
          </w:tcPr>
          <w:p w14:paraId="0F279E18" w14:textId="77777777" w:rsidR="00BA256A" w:rsidRDefault="00BA256A" w:rsidP="00D778D0">
            <w:pPr>
              <w:jc w:val="both"/>
              <w:rPr>
                <w:rFonts w:ascii="Arial" w:hAnsi="Arial" w:cs="Arial"/>
                <w:sz w:val="24"/>
                <w:szCs w:val="24"/>
              </w:rPr>
            </w:pPr>
          </w:p>
          <w:p w14:paraId="7DE8C9CB" w14:textId="26C807C8" w:rsidR="00BA256A" w:rsidRDefault="00BA256A" w:rsidP="00BA256A">
            <w:pPr>
              <w:jc w:val="both"/>
              <w:rPr>
                <w:rFonts w:ascii="Arial" w:hAnsi="Arial" w:cs="Arial"/>
                <w:sz w:val="24"/>
                <w:szCs w:val="24"/>
              </w:rPr>
            </w:pPr>
            <w:r>
              <w:rPr>
                <w:rFonts w:ascii="Arial" w:hAnsi="Arial" w:cs="Arial"/>
                <w:sz w:val="24"/>
                <w:szCs w:val="24"/>
              </w:rPr>
              <w:t>№ _</w:t>
            </w:r>
            <w:r w:rsidR="001E6C9C">
              <w:rPr>
                <w:rFonts w:ascii="Arial" w:hAnsi="Arial" w:cs="Arial"/>
                <w:sz w:val="24"/>
                <w:szCs w:val="24"/>
              </w:rPr>
              <w:t>46/486</w:t>
            </w:r>
            <w:r>
              <w:rPr>
                <w:rFonts w:ascii="Arial" w:hAnsi="Arial" w:cs="Arial"/>
                <w:sz w:val="24"/>
                <w:szCs w:val="24"/>
              </w:rPr>
              <w:t>_ от _</w:t>
            </w:r>
            <w:r w:rsidR="001E6C9C">
              <w:rPr>
                <w:rFonts w:ascii="Arial" w:hAnsi="Arial" w:cs="Arial"/>
                <w:sz w:val="24"/>
                <w:szCs w:val="24"/>
              </w:rPr>
              <w:t>21.04.2026</w:t>
            </w:r>
            <w:r>
              <w:rPr>
                <w:rFonts w:ascii="Arial" w:hAnsi="Arial" w:cs="Arial"/>
                <w:sz w:val="24"/>
                <w:szCs w:val="24"/>
              </w:rPr>
              <w:t>______________</w:t>
            </w:r>
          </w:p>
          <w:p w14:paraId="66927119" w14:textId="77777777" w:rsidR="00BA256A" w:rsidRDefault="00BA256A" w:rsidP="00D778D0">
            <w:pPr>
              <w:jc w:val="both"/>
              <w:rPr>
                <w:rFonts w:ascii="Arial" w:hAnsi="Arial" w:cs="Arial"/>
                <w:sz w:val="24"/>
                <w:szCs w:val="24"/>
              </w:rPr>
            </w:pPr>
          </w:p>
          <w:p w14:paraId="5D0F5651" w14:textId="462C76D2" w:rsidR="00BA256A" w:rsidRDefault="003B5A61" w:rsidP="005038F5">
            <w:pPr>
              <w:jc w:val="both"/>
              <w:rPr>
                <w:rFonts w:ascii="Arial" w:hAnsi="Arial" w:cs="Arial"/>
                <w:sz w:val="24"/>
                <w:szCs w:val="24"/>
              </w:rPr>
            </w:pPr>
            <w:r w:rsidRPr="003B5A61">
              <w:rPr>
                <w:rFonts w:ascii="Arial" w:hAnsi="Arial" w:cs="Arial"/>
                <w:sz w:val="24"/>
                <w:szCs w:val="24"/>
              </w:rPr>
              <w:t xml:space="preserve">Об утверждении Положения о порядке назначения и проведения </w:t>
            </w:r>
            <w:r w:rsidR="004B144A">
              <w:rPr>
                <w:rFonts w:ascii="Arial" w:hAnsi="Arial" w:cs="Arial"/>
                <w:sz w:val="24"/>
                <w:szCs w:val="24"/>
              </w:rPr>
              <w:t>собрания</w:t>
            </w:r>
            <w:r w:rsidRPr="003B5A61">
              <w:rPr>
                <w:rFonts w:ascii="Arial" w:hAnsi="Arial" w:cs="Arial"/>
                <w:sz w:val="24"/>
                <w:szCs w:val="24"/>
              </w:rPr>
              <w:t xml:space="preserve"> граждан </w:t>
            </w:r>
            <w:r w:rsidR="004B144A">
              <w:rPr>
                <w:rFonts w:ascii="Arial" w:hAnsi="Arial" w:cs="Arial"/>
                <w:sz w:val="24"/>
                <w:szCs w:val="24"/>
              </w:rPr>
              <w:t xml:space="preserve">на территории </w:t>
            </w:r>
            <w:r>
              <w:rPr>
                <w:rFonts w:ascii="Arial" w:hAnsi="Arial" w:cs="Arial"/>
                <w:sz w:val="24"/>
                <w:szCs w:val="24"/>
              </w:rPr>
              <w:t>Г</w:t>
            </w:r>
            <w:r w:rsidRPr="003B5A61">
              <w:rPr>
                <w:rFonts w:ascii="Arial" w:hAnsi="Arial" w:cs="Arial"/>
                <w:sz w:val="24"/>
                <w:szCs w:val="24"/>
              </w:rPr>
              <w:t xml:space="preserve">ородского округа </w:t>
            </w:r>
            <w:r>
              <w:rPr>
                <w:rFonts w:ascii="Arial" w:hAnsi="Arial" w:cs="Arial"/>
                <w:sz w:val="24"/>
                <w:szCs w:val="24"/>
              </w:rPr>
              <w:t>Серпухов</w:t>
            </w:r>
            <w:r w:rsidRPr="003B5A61">
              <w:rPr>
                <w:rFonts w:ascii="Arial" w:hAnsi="Arial" w:cs="Arial"/>
                <w:sz w:val="24"/>
                <w:szCs w:val="24"/>
              </w:rPr>
              <w:t xml:space="preserve"> Московской области</w:t>
            </w:r>
          </w:p>
        </w:tc>
      </w:tr>
      <w:tr w:rsidR="00BA256A" w14:paraId="6D785726" w14:textId="77777777" w:rsidTr="00C63F08">
        <w:trPr>
          <w:trHeight w:val="80"/>
        </w:trPr>
        <w:tc>
          <w:tcPr>
            <w:tcW w:w="5411" w:type="dxa"/>
          </w:tcPr>
          <w:p w14:paraId="39C24907" w14:textId="77777777" w:rsidR="00BA256A" w:rsidRDefault="00BA256A" w:rsidP="00D778D0">
            <w:pPr>
              <w:jc w:val="both"/>
              <w:rPr>
                <w:rFonts w:ascii="Arial" w:hAnsi="Arial" w:cs="Arial"/>
                <w:sz w:val="24"/>
                <w:szCs w:val="24"/>
              </w:rPr>
            </w:pPr>
          </w:p>
        </w:tc>
      </w:tr>
      <w:tr w:rsidR="00B02792" w14:paraId="01CA3F2A" w14:textId="77777777" w:rsidTr="005038F5">
        <w:trPr>
          <w:trHeight w:val="80"/>
        </w:trPr>
        <w:tc>
          <w:tcPr>
            <w:tcW w:w="5411" w:type="dxa"/>
          </w:tcPr>
          <w:p w14:paraId="079BDF18" w14:textId="77777777" w:rsidR="00B02792" w:rsidRDefault="00B02792" w:rsidP="00D778D0">
            <w:pPr>
              <w:jc w:val="both"/>
              <w:rPr>
                <w:rFonts w:ascii="Arial" w:hAnsi="Arial" w:cs="Arial"/>
                <w:sz w:val="24"/>
                <w:szCs w:val="24"/>
              </w:rPr>
            </w:pPr>
          </w:p>
        </w:tc>
      </w:tr>
    </w:tbl>
    <w:p w14:paraId="46E5DE83" w14:textId="54BCC32A" w:rsidR="00B02792" w:rsidRPr="00200759" w:rsidRDefault="00200759" w:rsidP="00706A58">
      <w:pPr>
        <w:pStyle w:val="ConsPlusTitlePage"/>
        <w:ind w:firstLine="567"/>
        <w:jc w:val="both"/>
        <w:rPr>
          <w:rFonts w:ascii="Arial" w:hAnsi="Arial" w:cs="Arial"/>
          <w:sz w:val="24"/>
          <w:szCs w:val="24"/>
        </w:rPr>
      </w:pPr>
      <w:r w:rsidRPr="00200759">
        <w:rPr>
          <w:rFonts w:ascii="Arial" w:hAnsi="Arial" w:cs="Arial"/>
          <w:sz w:val="24"/>
          <w:szCs w:val="24"/>
        </w:rPr>
        <w:t>В соответствии с Федеральным законом от</w:t>
      </w:r>
      <w:r w:rsidR="00B55D77" w:rsidRPr="00B55D77">
        <w:rPr>
          <w:rFonts w:ascii="Arial" w:hAnsi="Arial" w:cs="Arial"/>
          <w:sz w:val="24"/>
          <w:szCs w:val="24"/>
        </w:rPr>
        <w:t xml:space="preserve"> 20.03.2025 N 33-ФЗ </w:t>
      </w:r>
      <w:r w:rsidR="00B55D77">
        <w:rPr>
          <w:rFonts w:ascii="Arial" w:hAnsi="Arial" w:cs="Arial"/>
          <w:sz w:val="24"/>
          <w:szCs w:val="24"/>
        </w:rPr>
        <w:t>«</w:t>
      </w:r>
      <w:r w:rsidR="00B55D77" w:rsidRPr="00B55D77">
        <w:rPr>
          <w:rFonts w:ascii="Arial" w:hAnsi="Arial" w:cs="Arial"/>
          <w:sz w:val="24"/>
          <w:szCs w:val="24"/>
        </w:rPr>
        <w:t xml:space="preserve">Об общих принципах организации местного самоуправления в </w:t>
      </w:r>
      <w:r w:rsidR="00B55D77">
        <w:rPr>
          <w:rFonts w:ascii="Arial" w:hAnsi="Arial" w:cs="Arial"/>
          <w:sz w:val="24"/>
          <w:szCs w:val="24"/>
        </w:rPr>
        <w:t>единой системе публичной власти</w:t>
      </w:r>
      <w:r w:rsidRPr="00200759">
        <w:rPr>
          <w:rFonts w:ascii="Arial" w:hAnsi="Arial" w:cs="Arial"/>
          <w:sz w:val="24"/>
          <w:szCs w:val="24"/>
        </w:rPr>
        <w:t>», Уставом муниципального образования «Городской округ Серпухов Московской области», Совет депутатов Городского округа Серпухов Московской области</w:t>
      </w:r>
    </w:p>
    <w:p w14:paraId="06CCC8B2" w14:textId="77777777" w:rsidR="00706A58" w:rsidRPr="00706A58" w:rsidRDefault="00706A58" w:rsidP="00C63F08">
      <w:pPr>
        <w:pStyle w:val="ConsPlusTitlePage"/>
        <w:ind w:firstLine="567"/>
        <w:jc w:val="center"/>
        <w:rPr>
          <w:rFonts w:ascii="Arial" w:hAnsi="Arial" w:cs="Arial"/>
          <w:b/>
          <w:szCs w:val="20"/>
        </w:rPr>
      </w:pPr>
    </w:p>
    <w:p w14:paraId="2CB54DC5" w14:textId="77777777" w:rsidR="00C63F08" w:rsidRDefault="00C63F08" w:rsidP="00C63F08">
      <w:pPr>
        <w:pStyle w:val="ConsPlusTitlePage"/>
        <w:ind w:firstLine="567"/>
        <w:jc w:val="center"/>
        <w:rPr>
          <w:rFonts w:ascii="Arial" w:hAnsi="Arial" w:cs="Arial"/>
          <w:b/>
          <w:sz w:val="24"/>
          <w:szCs w:val="24"/>
        </w:rPr>
      </w:pPr>
      <w:r w:rsidRPr="005D30BC">
        <w:rPr>
          <w:rFonts w:ascii="Arial" w:hAnsi="Arial" w:cs="Arial"/>
          <w:b/>
          <w:sz w:val="24"/>
          <w:szCs w:val="24"/>
        </w:rPr>
        <w:t>решил:</w:t>
      </w:r>
    </w:p>
    <w:p w14:paraId="42754214" w14:textId="77777777" w:rsidR="00C63F08" w:rsidRPr="00706A58" w:rsidRDefault="00C63F08" w:rsidP="00C63F08">
      <w:pPr>
        <w:pStyle w:val="ConsPlusTitlePage"/>
        <w:ind w:firstLine="567"/>
        <w:jc w:val="center"/>
        <w:rPr>
          <w:rFonts w:ascii="Arial" w:hAnsi="Arial" w:cs="Arial"/>
          <w:szCs w:val="20"/>
        </w:rPr>
      </w:pPr>
    </w:p>
    <w:p w14:paraId="69FA5B51" w14:textId="1DADD7DA" w:rsidR="00200759" w:rsidRPr="00200759" w:rsidRDefault="00200759" w:rsidP="00200759">
      <w:pPr>
        <w:pStyle w:val="ConsPlusTitlePage"/>
        <w:ind w:firstLine="567"/>
        <w:jc w:val="both"/>
        <w:rPr>
          <w:rFonts w:ascii="Arial" w:eastAsia="Times New Roman" w:hAnsi="Arial" w:cs="Arial"/>
          <w:sz w:val="24"/>
          <w:szCs w:val="24"/>
        </w:rPr>
      </w:pPr>
      <w:r w:rsidRPr="00200759">
        <w:rPr>
          <w:rFonts w:ascii="Arial" w:eastAsia="Times New Roman" w:hAnsi="Arial" w:cs="Arial"/>
          <w:sz w:val="24"/>
          <w:szCs w:val="24"/>
        </w:rPr>
        <w:t xml:space="preserve">1. </w:t>
      </w:r>
      <w:r w:rsidR="003B5A61" w:rsidRPr="003B5A61">
        <w:rPr>
          <w:rFonts w:ascii="Arial" w:eastAsia="Times New Roman" w:hAnsi="Arial" w:cs="Arial"/>
          <w:sz w:val="24"/>
          <w:szCs w:val="24"/>
        </w:rPr>
        <w:t xml:space="preserve">Утвердить Положение о порядке назначения и проведения </w:t>
      </w:r>
      <w:r w:rsidR="00D36E68">
        <w:rPr>
          <w:rFonts w:ascii="Arial" w:eastAsia="Times New Roman" w:hAnsi="Arial" w:cs="Arial"/>
          <w:sz w:val="24"/>
          <w:szCs w:val="24"/>
        </w:rPr>
        <w:t xml:space="preserve">собрания </w:t>
      </w:r>
      <w:r w:rsidR="003B5A61" w:rsidRPr="003B5A61">
        <w:rPr>
          <w:rFonts w:ascii="Arial" w:eastAsia="Times New Roman" w:hAnsi="Arial" w:cs="Arial"/>
          <w:sz w:val="24"/>
          <w:szCs w:val="24"/>
        </w:rPr>
        <w:t>граждан</w:t>
      </w:r>
      <w:r w:rsidR="00D36E68">
        <w:rPr>
          <w:rFonts w:ascii="Arial" w:eastAsia="Times New Roman" w:hAnsi="Arial" w:cs="Arial"/>
          <w:sz w:val="24"/>
          <w:szCs w:val="24"/>
        </w:rPr>
        <w:t xml:space="preserve">                     </w:t>
      </w:r>
      <w:r w:rsidR="003B5A61" w:rsidRPr="003B5A61">
        <w:rPr>
          <w:rFonts w:ascii="Arial" w:eastAsia="Times New Roman" w:hAnsi="Arial" w:cs="Arial"/>
          <w:sz w:val="24"/>
          <w:szCs w:val="24"/>
        </w:rPr>
        <w:t xml:space="preserve">  на территории </w:t>
      </w:r>
      <w:r w:rsidR="00C44C3F">
        <w:rPr>
          <w:rFonts w:ascii="Arial" w:eastAsia="Times New Roman" w:hAnsi="Arial" w:cs="Arial"/>
          <w:sz w:val="24"/>
          <w:szCs w:val="24"/>
        </w:rPr>
        <w:t>Г</w:t>
      </w:r>
      <w:r w:rsidR="003B5A61" w:rsidRPr="003B5A61">
        <w:rPr>
          <w:rFonts w:ascii="Arial" w:eastAsia="Times New Roman" w:hAnsi="Arial" w:cs="Arial"/>
          <w:sz w:val="24"/>
          <w:szCs w:val="24"/>
        </w:rPr>
        <w:t xml:space="preserve">ородского округа </w:t>
      </w:r>
      <w:r w:rsidR="00C44C3F">
        <w:rPr>
          <w:rFonts w:ascii="Arial" w:eastAsia="Times New Roman" w:hAnsi="Arial" w:cs="Arial"/>
          <w:sz w:val="24"/>
          <w:szCs w:val="24"/>
        </w:rPr>
        <w:t>Серпухов</w:t>
      </w:r>
      <w:r w:rsidR="003B5A61" w:rsidRPr="003B5A61">
        <w:rPr>
          <w:rFonts w:ascii="Arial" w:eastAsia="Times New Roman" w:hAnsi="Arial" w:cs="Arial"/>
          <w:sz w:val="24"/>
          <w:szCs w:val="24"/>
        </w:rPr>
        <w:t xml:space="preserve"> </w:t>
      </w:r>
      <w:r w:rsidR="003B5A61">
        <w:rPr>
          <w:rFonts w:ascii="Arial" w:eastAsia="Times New Roman" w:hAnsi="Arial" w:cs="Arial"/>
          <w:sz w:val="24"/>
          <w:szCs w:val="24"/>
        </w:rPr>
        <w:t xml:space="preserve">Московской области </w:t>
      </w:r>
      <w:r w:rsidRPr="00200759">
        <w:rPr>
          <w:rFonts w:ascii="Arial" w:eastAsia="Times New Roman" w:hAnsi="Arial" w:cs="Arial"/>
          <w:sz w:val="24"/>
          <w:szCs w:val="24"/>
        </w:rPr>
        <w:t xml:space="preserve"> (прилагается).</w:t>
      </w:r>
    </w:p>
    <w:p w14:paraId="448E16C1" w14:textId="4B3F5EBB" w:rsidR="00200759" w:rsidRPr="00200759" w:rsidRDefault="00200759" w:rsidP="00200759">
      <w:pPr>
        <w:pStyle w:val="ConsPlusTitlePage"/>
        <w:ind w:firstLine="567"/>
        <w:jc w:val="both"/>
        <w:rPr>
          <w:rFonts w:ascii="Arial" w:eastAsia="Times New Roman" w:hAnsi="Arial" w:cs="Arial"/>
          <w:sz w:val="24"/>
          <w:szCs w:val="24"/>
        </w:rPr>
      </w:pPr>
      <w:r w:rsidRPr="00200759">
        <w:rPr>
          <w:rFonts w:ascii="Arial" w:eastAsia="Times New Roman" w:hAnsi="Arial" w:cs="Arial"/>
          <w:sz w:val="24"/>
          <w:szCs w:val="24"/>
        </w:rPr>
        <w:t>2. Направить настоящее решение главе Городского округа Серпухов</w:t>
      </w:r>
      <w:r>
        <w:rPr>
          <w:rFonts w:ascii="Arial" w:eastAsia="Times New Roman" w:hAnsi="Arial" w:cs="Arial"/>
          <w:sz w:val="24"/>
          <w:szCs w:val="24"/>
        </w:rPr>
        <w:t xml:space="preserve"> </w:t>
      </w:r>
      <w:r w:rsidR="00E71BAF">
        <w:rPr>
          <w:rFonts w:ascii="Arial" w:eastAsia="Times New Roman" w:hAnsi="Arial" w:cs="Arial"/>
          <w:sz w:val="24"/>
          <w:szCs w:val="24"/>
        </w:rPr>
        <w:t xml:space="preserve">А.В. </w:t>
      </w:r>
      <w:proofErr w:type="spellStart"/>
      <w:r w:rsidR="00E71BAF">
        <w:rPr>
          <w:rFonts w:ascii="Arial" w:eastAsia="Times New Roman" w:hAnsi="Arial" w:cs="Arial"/>
          <w:sz w:val="24"/>
          <w:szCs w:val="24"/>
        </w:rPr>
        <w:t>Шимко</w:t>
      </w:r>
      <w:proofErr w:type="spellEnd"/>
      <w:r w:rsidR="00E71BAF">
        <w:rPr>
          <w:rFonts w:ascii="Arial" w:eastAsia="Times New Roman" w:hAnsi="Arial" w:cs="Arial"/>
          <w:sz w:val="24"/>
          <w:szCs w:val="24"/>
        </w:rPr>
        <w:t xml:space="preserve">              </w:t>
      </w:r>
      <w:r w:rsidRPr="00200759">
        <w:rPr>
          <w:rFonts w:ascii="Arial" w:eastAsia="Times New Roman" w:hAnsi="Arial" w:cs="Arial"/>
          <w:sz w:val="24"/>
          <w:szCs w:val="24"/>
        </w:rPr>
        <w:t xml:space="preserve"> для подписания и официального опубликования (обнародования).</w:t>
      </w:r>
    </w:p>
    <w:p w14:paraId="19979C7D" w14:textId="69CF1681" w:rsidR="008D5CC4" w:rsidRDefault="002B7E61" w:rsidP="00200759">
      <w:pPr>
        <w:pStyle w:val="ConsPlusTitlePage"/>
        <w:ind w:firstLine="567"/>
        <w:jc w:val="both"/>
        <w:rPr>
          <w:rFonts w:ascii="Arial" w:eastAsia="Times New Roman" w:hAnsi="Arial" w:cs="Arial"/>
          <w:sz w:val="24"/>
          <w:szCs w:val="24"/>
        </w:rPr>
      </w:pPr>
      <w:r>
        <w:rPr>
          <w:rFonts w:ascii="Arial" w:eastAsia="Times New Roman" w:hAnsi="Arial" w:cs="Arial"/>
          <w:sz w:val="24"/>
          <w:szCs w:val="24"/>
        </w:rPr>
        <w:t xml:space="preserve">3. Контроль </w:t>
      </w:r>
      <w:r w:rsidR="00200759" w:rsidRPr="00200759">
        <w:rPr>
          <w:rFonts w:ascii="Arial" w:eastAsia="Times New Roman" w:hAnsi="Arial" w:cs="Arial"/>
          <w:sz w:val="24"/>
          <w:szCs w:val="24"/>
        </w:rPr>
        <w:t>за выполнени</w:t>
      </w:r>
      <w:r w:rsidR="00200759">
        <w:rPr>
          <w:rFonts w:ascii="Arial" w:eastAsia="Times New Roman" w:hAnsi="Arial" w:cs="Arial"/>
          <w:sz w:val="24"/>
          <w:szCs w:val="24"/>
        </w:rPr>
        <w:t>ем настоящего решения возложить</w:t>
      </w:r>
      <w:r w:rsidR="00200759" w:rsidRPr="00200759">
        <w:rPr>
          <w:rFonts w:ascii="Arial" w:eastAsia="Times New Roman" w:hAnsi="Arial" w:cs="Arial"/>
          <w:sz w:val="24"/>
          <w:szCs w:val="24"/>
        </w:rPr>
        <w:t xml:space="preserve"> на постоянную депутатскую комиссию по нормотворчеству и организации депутатской деятельности, взаимодействию с общественными организациями и правоохранительными органами (</w:t>
      </w:r>
      <w:r>
        <w:rPr>
          <w:rFonts w:ascii="Arial" w:eastAsia="Times New Roman" w:hAnsi="Arial" w:cs="Arial"/>
          <w:sz w:val="24"/>
          <w:szCs w:val="24"/>
        </w:rPr>
        <w:t>А.Ю. Тихонов</w:t>
      </w:r>
      <w:r w:rsidR="00200759" w:rsidRPr="00200759">
        <w:rPr>
          <w:rFonts w:ascii="Arial" w:eastAsia="Times New Roman" w:hAnsi="Arial" w:cs="Arial"/>
          <w:sz w:val="24"/>
          <w:szCs w:val="24"/>
        </w:rPr>
        <w:t>).</w:t>
      </w:r>
    </w:p>
    <w:p w14:paraId="26569083" w14:textId="77777777" w:rsidR="00200759" w:rsidRPr="008D5CC4" w:rsidRDefault="00200759" w:rsidP="00200759">
      <w:pPr>
        <w:pStyle w:val="ConsPlusTitlePage"/>
        <w:ind w:firstLine="567"/>
        <w:jc w:val="both"/>
        <w:rPr>
          <w:rFonts w:ascii="Arial" w:eastAsia="Times New Roman" w:hAnsi="Arial" w:cs="Arial"/>
          <w:sz w:val="24"/>
          <w:szCs w:val="24"/>
        </w:rPr>
      </w:pPr>
    </w:p>
    <w:p w14:paraId="0E80C79C" w14:textId="77777777" w:rsidR="008D5CC4" w:rsidRPr="00B02792" w:rsidRDefault="008D5CC4" w:rsidP="008D5CC4">
      <w:pPr>
        <w:pStyle w:val="ConsPlusTitlePage"/>
        <w:jc w:val="both"/>
        <w:rPr>
          <w:rFonts w:ascii="Arial" w:eastAsia="Times New Roman" w:hAnsi="Arial" w:cs="Arial"/>
          <w:sz w:val="24"/>
          <w:szCs w:val="24"/>
        </w:rPr>
      </w:pPr>
    </w:p>
    <w:p w14:paraId="3988F740" w14:textId="77777777" w:rsidR="008D5CC4" w:rsidRPr="008D5CC4" w:rsidRDefault="008D5CC4" w:rsidP="008D5CC4">
      <w:pPr>
        <w:pStyle w:val="ConsPlusTitlePage"/>
        <w:jc w:val="both"/>
        <w:rPr>
          <w:rFonts w:ascii="Arial" w:eastAsia="Times New Roman" w:hAnsi="Arial" w:cs="Arial"/>
          <w:sz w:val="24"/>
          <w:szCs w:val="24"/>
        </w:rPr>
      </w:pPr>
      <w:r w:rsidRPr="008D5CC4">
        <w:rPr>
          <w:rFonts w:ascii="Arial" w:eastAsia="Times New Roman" w:hAnsi="Arial" w:cs="Arial"/>
          <w:sz w:val="24"/>
          <w:szCs w:val="24"/>
        </w:rPr>
        <w:t>Председатель Совета депутатов</w:t>
      </w:r>
    </w:p>
    <w:p w14:paraId="5682324F" w14:textId="560DA97A" w:rsidR="008D5CC4" w:rsidRPr="008D5CC4" w:rsidRDefault="008D5CC4" w:rsidP="008D5CC4">
      <w:pPr>
        <w:pStyle w:val="ConsPlusTitlePage"/>
        <w:jc w:val="both"/>
        <w:rPr>
          <w:rFonts w:ascii="Arial" w:eastAsia="Times New Roman" w:hAnsi="Arial" w:cs="Arial"/>
          <w:sz w:val="24"/>
          <w:szCs w:val="24"/>
        </w:rPr>
      </w:pPr>
      <w:r w:rsidRPr="008D5CC4">
        <w:rPr>
          <w:rFonts w:ascii="Arial" w:eastAsia="Times New Roman" w:hAnsi="Arial" w:cs="Arial"/>
          <w:sz w:val="24"/>
          <w:szCs w:val="24"/>
        </w:rPr>
        <w:t xml:space="preserve">Городского округа Серпухов                                                                             </w:t>
      </w:r>
      <w:r w:rsidR="00200759">
        <w:rPr>
          <w:rFonts w:ascii="Arial" w:eastAsia="Times New Roman" w:hAnsi="Arial" w:cs="Arial"/>
          <w:sz w:val="24"/>
          <w:szCs w:val="24"/>
        </w:rPr>
        <w:t xml:space="preserve">  </w:t>
      </w:r>
      <w:r w:rsidR="005038F5">
        <w:rPr>
          <w:rFonts w:ascii="Arial" w:eastAsia="Times New Roman" w:hAnsi="Arial" w:cs="Arial"/>
          <w:sz w:val="24"/>
          <w:szCs w:val="24"/>
        </w:rPr>
        <w:t xml:space="preserve">    </w:t>
      </w:r>
      <w:r w:rsidR="002B7E61">
        <w:rPr>
          <w:rFonts w:ascii="Arial" w:eastAsia="Times New Roman" w:hAnsi="Arial" w:cs="Arial"/>
          <w:sz w:val="24"/>
          <w:szCs w:val="24"/>
        </w:rPr>
        <w:t xml:space="preserve">М. </w:t>
      </w:r>
      <w:r w:rsidRPr="008D5CC4">
        <w:rPr>
          <w:rFonts w:ascii="Arial" w:eastAsia="Times New Roman" w:hAnsi="Arial" w:cs="Arial"/>
          <w:sz w:val="24"/>
          <w:szCs w:val="24"/>
        </w:rPr>
        <w:t>А. Шульга</w:t>
      </w:r>
    </w:p>
    <w:p w14:paraId="35DD10E1" w14:textId="77777777" w:rsidR="008D5CC4" w:rsidRPr="008D5CC4" w:rsidRDefault="008D5CC4" w:rsidP="008D5CC4">
      <w:pPr>
        <w:pStyle w:val="ConsPlusTitlePage"/>
        <w:jc w:val="both"/>
        <w:rPr>
          <w:rFonts w:ascii="Arial" w:eastAsia="Times New Roman" w:hAnsi="Arial" w:cs="Arial"/>
          <w:sz w:val="24"/>
          <w:szCs w:val="24"/>
        </w:rPr>
      </w:pPr>
    </w:p>
    <w:p w14:paraId="7CDD622C" w14:textId="51464911" w:rsidR="008D5CC4" w:rsidRPr="008D5CC4" w:rsidRDefault="008D5CC4" w:rsidP="008D5CC4">
      <w:pPr>
        <w:pStyle w:val="ConsPlusTitlePage"/>
        <w:jc w:val="both"/>
        <w:rPr>
          <w:rFonts w:ascii="Arial" w:eastAsia="Times New Roman" w:hAnsi="Arial" w:cs="Arial"/>
          <w:sz w:val="24"/>
          <w:szCs w:val="24"/>
        </w:rPr>
      </w:pPr>
      <w:r w:rsidRPr="008D5CC4">
        <w:rPr>
          <w:rFonts w:ascii="Arial" w:eastAsia="Times New Roman" w:hAnsi="Arial" w:cs="Arial"/>
          <w:sz w:val="24"/>
          <w:szCs w:val="24"/>
        </w:rPr>
        <w:t xml:space="preserve">Глава Городского округа Серпухов                                                 </w:t>
      </w:r>
      <w:r w:rsidR="00606135">
        <w:rPr>
          <w:rFonts w:ascii="Arial" w:eastAsia="Times New Roman" w:hAnsi="Arial" w:cs="Arial"/>
          <w:sz w:val="24"/>
          <w:szCs w:val="24"/>
        </w:rPr>
        <w:t xml:space="preserve">   </w:t>
      </w:r>
      <w:r w:rsidRPr="008D5CC4">
        <w:rPr>
          <w:rFonts w:ascii="Arial" w:eastAsia="Times New Roman" w:hAnsi="Arial" w:cs="Arial"/>
          <w:sz w:val="24"/>
          <w:szCs w:val="24"/>
        </w:rPr>
        <w:t xml:space="preserve">           </w:t>
      </w:r>
      <w:r w:rsidR="00706A58">
        <w:rPr>
          <w:rFonts w:ascii="Arial" w:eastAsia="Times New Roman" w:hAnsi="Arial" w:cs="Arial"/>
          <w:sz w:val="24"/>
          <w:szCs w:val="24"/>
        </w:rPr>
        <w:t xml:space="preserve"> </w:t>
      </w:r>
      <w:r w:rsidR="00AC5E8D">
        <w:rPr>
          <w:rFonts w:ascii="Arial" w:eastAsia="Times New Roman" w:hAnsi="Arial" w:cs="Arial"/>
          <w:sz w:val="24"/>
          <w:szCs w:val="24"/>
        </w:rPr>
        <w:t xml:space="preserve">   </w:t>
      </w:r>
      <w:r w:rsidR="00706A58">
        <w:rPr>
          <w:rFonts w:ascii="Arial" w:eastAsia="Times New Roman" w:hAnsi="Arial" w:cs="Arial"/>
          <w:sz w:val="24"/>
          <w:szCs w:val="24"/>
        </w:rPr>
        <w:t xml:space="preserve">  </w:t>
      </w:r>
      <w:r w:rsidR="005038F5">
        <w:rPr>
          <w:rFonts w:ascii="Arial" w:eastAsia="Times New Roman" w:hAnsi="Arial" w:cs="Arial"/>
          <w:sz w:val="24"/>
          <w:szCs w:val="24"/>
        </w:rPr>
        <w:t xml:space="preserve">      </w:t>
      </w:r>
      <w:r w:rsidR="00606135">
        <w:rPr>
          <w:rFonts w:ascii="Arial" w:eastAsia="Times New Roman" w:hAnsi="Arial" w:cs="Arial"/>
          <w:sz w:val="24"/>
          <w:szCs w:val="24"/>
        </w:rPr>
        <w:t xml:space="preserve">А.В. </w:t>
      </w:r>
      <w:proofErr w:type="spellStart"/>
      <w:r w:rsidR="00606135">
        <w:rPr>
          <w:rFonts w:ascii="Arial" w:eastAsia="Times New Roman" w:hAnsi="Arial" w:cs="Arial"/>
          <w:sz w:val="24"/>
          <w:szCs w:val="24"/>
        </w:rPr>
        <w:t>Шимко</w:t>
      </w:r>
      <w:proofErr w:type="spellEnd"/>
      <w:r w:rsidRPr="008D5CC4">
        <w:rPr>
          <w:rFonts w:ascii="Arial" w:eastAsia="Times New Roman" w:hAnsi="Arial" w:cs="Arial"/>
          <w:sz w:val="24"/>
          <w:szCs w:val="24"/>
        </w:rPr>
        <w:t xml:space="preserve">                               </w:t>
      </w:r>
    </w:p>
    <w:p w14:paraId="1167136A" w14:textId="48DD7219" w:rsidR="008D5CC4" w:rsidRDefault="008D5CC4" w:rsidP="00706A58">
      <w:pPr>
        <w:pStyle w:val="ConsPlusTitlePage"/>
        <w:jc w:val="both"/>
        <w:rPr>
          <w:rFonts w:ascii="Arial" w:eastAsia="Times New Roman" w:hAnsi="Arial" w:cs="Arial"/>
          <w:sz w:val="24"/>
          <w:szCs w:val="24"/>
        </w:rPr>
      </w:pPr>
    </w:p>
    <w:p w14:paraId="41FC5BB9" w14:textId="77777777" w:rsidR="003B5A61" w:rsidRPr="008D5CC4" w:rsidRDefault="003B5A61" w:rsidP="00706A58">
      <w:pPr>
        <w:pStyle w:val="ConsPlusTitlePage"/>
        <w:jc w:val="both"/>
        <w:rPr>
          <w:rFonts w:ascii="Arial" w:eastAsia="Times New Roman" w:hAnsi="Arial" w:cs="Arial"/>
          <w:sz w:val="24"/>
          <w:szCs w:val="24"/>
        </w:rPr>
      </w:pPr>
    </w:p>
    <w:p w14:paraId="106DF369" w14:textId="77777777" w:rsidR="005038F5" w:rsidRDefault="005038F5" w:rsidP="008D5CC4">
      <w:pPr>
        <w:pStyle w:val="ConsPlusTitlePage"/>
        <w:jc w:val="both"/>
        <w:rPr>
          <w:rFonts w:ascii="Arial" w:eastAsia="Times New Roman" w:hAnsi="Arial" w:cs="Arial"/>
          <w:sz w:val="24"/>
          <w:szCs w:val="24"/>
        </w:rPr>
      </w:pPr>
    </w:p>
    <w:p w14:paraId="3A60726B" w14:textId="77777777" w:rsidR="008D5CC4" w:rsidRPr="008D5CC4" w:rsidRDefault="008D5CC4" w:rsidP="008D5CC4">
      <w:pPr>
        <w:pStyle w:val="ConsPlusTitlePage"/>
        <w:jc w:val="both"/>
        <w:rPr>
          <w:rFonts w:ascii="Arial" w:eastAsia="Times New Roman" w:hAnsi="Arial" w:cs="Arial"/>
          <w:sz w:val="24"/>
          <w:szCs w:val="24"/>
        </w:rPr>
      </w:pPr>
      <w:r w:rsidRPr="008D5CC4">
        <w:rPr>
          <w:rFonts w:ascii="Arial" w:eastAsia="Times New Roman" w:hAnsi="Arial" w:cs="Arial"/>
          <w:sz w:val="24"/>
          <w:szCs w:val="24"/>
        </w:rPr>
        <w:t>Подписано главой Городского округа Серпухов</w:t>
      </w:r>
    </w:p>
    <w:p w14:paraId="651FBBA3" w14:textId="2ADF67AB" w:rsidR="005038F5" w:rsidRDefault="001E6C9C" w:rsidP="00F23BB5">
      <w:pPr>
        <w:pStyle w:val="ConsPlusTitlePage"/>
        <w:jc w:val="both"/>
        <w:rPr>
          <w:rFonts w:ascii="Arial" w:eastAsia="Times New Roman" w:hAnsi="Arial" w:cs="Arial"/>
          <w:sz w:val="24"/>
          <w:szCs w:val="24"/>
        </w:rPr>
      </w:pPr>
      <w:r>
        <w:rPr>
          <w:rFonts w:ascii="Arial" w:eastAsia="Times New Roman" w:hAnsi="Arial" w:cs="Arial"/>
          <w:sz w:val="24"/>
          <w:szCs w:val="24"/>
        </w:rPr>
        <w:t>22.04.2026</w:t>
      </w:r>
    </w:p>
    <w:p w14:paraId="62DF4824" w14:textId="77777777" w:rsidR="001E6C9C" w:rsidRDefault="001E6C9C" w:rsidP="00F23BB5">
      <w:pPr>
        <w:pStyle w:val="ConsPlusTitlePage"/>
        <w:jc w:val="both"/>
        <w:rPr>
          <w:rFonts w:ascii="Arial" w:eastAsia="Times New Roman" w:hAnsi="Arial" w:cs="Arial"/>
          <w:sz w:val="24"/>
          <w:szCs w:val="24"/>
        </w:rPr>
      </w:pPr>
    </w:p>
    <w:p w14:paraId="24A58083" w14:textId="77777777" w:rsidR="005B370B" w:rsidRDefault="005B370B" w:rsidP="005B370B">
      <w:pPr>
        <w:shd w:val="clear" w:color="auto" w:fill="FFFFFF"/>
        <w:spacing w:after="0"/>
        <w:jc w:val="both"/>
        <w:rPr>
          <w:rFonts w:ascii="Arial" w:eastAsia="Times New Roman" w:hAnsi="Arial" w:cs="Arial"/>
          <w:sz w:val="24"/>
          <w:szCs w:val="24"/>
          <w:lang w:eastAsia="ru-RU"/>
        </w:rPr>
      </w:pPr>
    </w:p>
    <w:p w14:paraId="19673677" w14:textId="77777777" w:rsidR="005B370B" w:rsidRPr="009464D2" w:rsidRDefault="005B370B" w:rsidP="005B370B">
      <w:pPr>
        <w:shd w:val="clear" w:color="auto" w:fill="FFFFFF"/>
        <w:spacing w:after="0"/>
        <w:jc w:val="both"/>
        <w:rPr>
          <w:rFonts w:ascii="Arial" w:hAnsi="Arial" w:cs="Arial"/>
          <w:bCs/>
          <w:sz w:val="24"/>
          <w:szCs w:val="24"/>
        </w:rPr>
      </w:pPr>
    </w:p>
    <w:p w14:paraId="7C3FECE4" w14:textId="77777777" w:rsidR="005B370B" w:rsidRPr="009464D2" w:rsidRDefault="005B370B" w:rsidP="005B370B">
      <w:pPr>
        <w:shd w:val="clear" w:color="auto" w:fill="FFFFFF"/>
        <w:spacing w:after="0"/>
        <w:ind w:left="5103"/>
        <w:jc w:val="both"/>
        <w:rPr>
          <w:rFonts w:ascii="Arial" w:hAnsi="Arial" w:cs="Arial"/>
          <w:bCs/>
          <w:sz w:val="24"/>
          <w:szCs w:val="24"/>
        </w:rPr>
      </w:pPr>
      <w:r w:rsidRPr="009464D2">
        <w:rPr>
          <w:rFonts w:ascii="Arial" w:hAnsi="Arial" w:cs="Arial"/>
          <w:bCs/>
          <w:sz w:val="24"/>
          <w:szCs w:val="24"/>
        </w:rPr>
        <w:lastRenderedPageBreak/>
        <w:t>Приложение</w:t>
      </w:r>
    </w:p>
    <w:p w14:paraId="3B6FD5B9" w14:textId="77777777" w:rsidR="005B370B" w:rsidRPr="009464D2" w:rsidRDefault="005B370B" w:rsidP="005B370B">
      <w:pPr>
        <w:shd w:val="clear" w:color="auto" w:fill="FFFFFF"/>
        <w:spacing w:after="0"/>
        <w:ind w:left="5103"/>
        <w:jc w:val="both"/>
        <w:rPr>
          <w:rFonts w:ascii="Arial" w:hAnsi="Arial" w:cs="Arial"/>
          <w:bCs/>
          <w:sz w:val="24"/>
          <w:szCs w:val="24"/>
        </w:rPr>
      </w:pPr>
      <w:r w:rsidRPr="009464D2">
        <w:rPr>
          <w:rFonts w:ascii="Arial" w:hAnsi="Arial" w:cs="Arial"/>
          <w:bCs/>
          <w:sz w:val="24"/>
          <w:szCs w:val="24"/>
        </w:rPr>
        <w:t xml:space="preserve">к решению Совета депутатов Городского округа Серпухов Московской области  </w:t>
      </w:r>
    </w:p>
    <w:p w14:paraId="4C66ED74" w14:textId="107B6DA2" w:rsidR="005B370B" w:rsidRPr="009464D2" w:rsidRDefault="005B370B" w:rsidP="005B370B">
      <w:pPr>
        <w:shd w:val="clear" w:color="auto" w:fill="FFFFFF"/>
        <w:spacing w:after="0"/>
        <w:ind w:left="5103"/>
        <w:jc w:val="both"/>
        <w:rPr>
          <w:rFonts w:ascii="Arial" w:hAnsi="Arial" w:cs="Arial"/>
          <w:bCs/>
          <w:sz w:val="24"/>
          <w:szCs w:val="24"/>
        </w:rPr>
      </w:pPr>
      <w:r w:rsidRPr="009464D2">
        <w:rPr>
          <w:rFonts w:ascii="Arial" w:hAnsi="Arial" w:cs="Arial"/>
          <w:bCs/>
          <w:sz w:val="24"/>
          <w:szCs w:val="24"/>
        </w:rPr>
        <w:t xml:space="preserve">от </w:t>
      </w:r>
      <w:r w:rsidR="001E6C9C">
        <w:rPr>
          <w:rFonts w:ascii="Arial" w:hAnsi="Arial" w:cs="Arial"/>
          <w:bCs/>
          <w:sz w:val="24"/>
          <w:szCs w:val="24"/>
        </w:rPr>
        <w:t>21.04.2026</w:t>
      </w:r>
      <w:r w:rsidRPr="009464D2">
        <w:rPr>
          <w:rFonts w:ascii="Arial" w:hAnsi="Arial" w:cs="Arial"/>
          <w:sz w:val="24"/>
          <w:szCs w:val="24"/>
        </w:rPr>
        <w:t xml:space="preserve"> </w:t>
      </w:r>
      <w:r w:rsidRPr="009464D2">
        <w:rPr>
          <w:rFonts w:ascii="Arial" w:hAnsi="Arial" w:cs="Arial"/>
          <w:bCs/>
          <w:sz w:val="24"/>
          <w:szCs w:val="24"/>
        </w:rPr>
        <w:t>№ _</w:t>
      </w:r>
      <w:r w:rsidR="001E6C9C">
        <w:rPr>
          <w:rFonts w:ascii="Arial" w:hAnsi="Arial" w:cs="Arial"/>
          <w:bCs/>
          <w:sz w:val="24"/>
          <w:szCs w:val="24"/>
        </w:rPr>
        <w:t>46/486</w:t>
      </w:r>
      <w:bookmarkStart w:id="0" w:name="_GoBack"/>
      <w:bookmarkEnd w:id="0"/>
      <w:r w:rsidRPr="009464D2">
        <w:rPr>
          <w:rFonts w:ascii="Arial" w:hAnsi="Arial" w:cs="Arial"/>
          <w:bCs/>
          <w:sz w:val="24"/>
          <w:szCs w:val="24"/>
        </w:rPr>
        <w:t>_________</w:t>
      </w:r>
    </w:p>
    <w:p w14:paraId="23B04D6A" w14:textId="77777777" w:rsidR="005B370B" w:rsidRPr="009464D2" w:rsidRDefault="005B370B" w:rsidP="005B370B">
      <w:pPr>
        <w:shd w:val="clear" w:color="auto" w:fill="FFFFFF"/>
        <w:spacing w:after="0"/>
        <w:ind w:left="5103" w:firstLine="567"/>
        <w:jc w:val="both"/>
        <w:rPr>
          <w:rFonts w:ascii="Arial" w:hAnsi="Arial" w:cs="Arial"/>
          <w:bCs/>
          <w:sz w:val="24"/>
          <w:szCs w:val="24"/>
        </w:rPr>
      </w:pPr>
    </w:p>
    <w:p w14:paraId="3D969FEB" w14:textId="77777777" w:rsidR="005B370B" w:rsidRPr="009464D2" w:rsidRDefault="005B370B" w:rsidP="005B370B">
      <w:pPr>
        <w:shd w:val="clear" w:color="auto" w:fill="FFFFFF"/>
        <w:spacing w:after="0"/>
        <w:ind w:left="5103" w:firstLine="567"/>
        <w:jc w:val="both"/>
        <w:rPr>
          <w:rFonts w:ascii="Arial" w:hAnsi="Arial" w:cs="Arial"/>
          <w:bCs/>
          <w:sz w:val="24"/>
          <w:szCs w:val="24"/>
        </w:rPr>
      </w:pPr>
    </w:p>
    <w:p w14:paraId="5681CDFD" w14:textId="77777777" w:rsidR="005B370B" w:rsidRPr="009464D2" w:rsidRDefault="005B370B" w:rsidP="005B370B">
      <w:pPr>
        <w:shd w:val="clear" w:color="auto" w:fill="FFFFFF"/>
        <w:spacing w:after="0"/>
        <w:ind w:firstLine="567"/>
        <w:jc w:val="center"/>
        <w:rPr>
          <w:rFonts w:ascii="Arial" w:hAnsi="Arial" w:cs="Arial"/>
          <w:bCs/>
          <w:sz w:val="24"/>
          <w:szCs w:val="24"/>
        </w:rPr>
      </w:pPr>
      <w:r w:rsidRPr="009464D2">
        <w:rPr>
          <w:rFonts w:ascii="Arial" w:hAnsi="Arial" w:cs="Arial"/>
          <w:bCs/>
          <w:sz w:val="24"/>
          <w:szCs w:val="24"/>
        </w:rPr>
        <w:t xml:space="preserve">Положение о порядке назначения и проведения собрания граждан </w:t>
      </w:r>
    </w:p>
    <w:p w14:paraId="4CC85806" w14:textId="77777777" w:rsidR="005B370B" w:rsidRPr="009464D2" w:rsidRDefault="005B370B" w:rsidP="005B370B">
      <w:pPr>
        <w:shd w:val="clear" w:color="auto" w:fill="FFFFFF"/>
        <w:spacing w:after="0"/>
        <w:ind w:firstLine="567"/>
        <w:jc w:val="center"/>
        <w:rPr>
          <w:rFonts w:ascii="Arial" w:hAnsi="Arial" w:cs="Arial"/>
          <w:bCs/>
          <w:sz w:val="24"/>
          <w:szCs w:val="24"/>
        </w:rPr>
      </w:pPr>
      <w:r w:rsidRPr="009464D2">
        <w:rPr>
          <w:rFonts w:ascii="Arial" w:hAnsi="Arial" w:cs="Arial"/>
          <w:bCs/>
          <w:sz w:val="24"/>
          <w:szCs w:val="24"/>
        </w:rPr>
        <w:t>на территории Городского округа Серпухов Московской области</w:t>
      </w:r>
    </w:p>
    <w:p w14:paraId="3CE5B459" w14:textId="77777777" w:rsidR="005B370B" w:rsidRPr="009464D2" w:rsidRDefault="005B370B" w:rsidP="005B370B">
      <w:pPr>
        <w:shd w:val="clear" w:color="auto" w:fill="FFFFFF"/>
        <w:spacing w:after="0"/>
        <w:ind w:firstLine="567"/>
        <w:jc w:val="both"/>
        <w:rPr>
          <w:rFonts w:ascii="Arial" w:hAnsi="Arial" w:cs="Arial"/>
          <w:bCs/>
          <w:sz w:val="24"/>
          <w:szCs w:val="24"/>
        </w:rPr>
      </w:pPr>
    </w:p>
    <w:p w14:paraId="53448FD3" w14:textId="77777777" w:rsidR="005B370B" w:rsidRPr="009464D2" w:rsidRDefault="005B370B" w:rsidP="005B370B">
      <w:pPr>
        <w:shd w:val="clear" w:color="auto" w:fill="FFFFFF"/>
        <w:spacing w:after="0"/>
        <w:ind w:firstLine="567"/>
        <w:jc w:val="center"/>
        <w:rPr>
          <w:rFonts w:ascii="Arial" w:hAnsi="Arial" w:cs="Arial"/>
          <w:bCs/>
          <w:sz w:val="24"/>
          <w:szCs w:val="24"/>
        </w:rPr>
      </w:pPr>
      <w:r w:rsidRPr="009464D2">
        <w:rPr>
          <w:rFonts w:ascii="Arial" w:hAnsi="Arial" w:cs="Arial"/>
          <w:bCs/>
          <w:sz w:val="24"/>
          <w:szCs w:val="24"/>
        </w:rPr>
        <w:t>1. Общие положения</w:t>
      </w:r>
    </w:p>
    <w:p w14:paraId="084E7529" w14:textId="77777777" w:rsidR="005B370B" w:rsidRPr="009464D2" w:rsidRDefault="005B370B" w:rsidP="005B370B">
      <w:pPr>
        <w:shd w:val="clear" w:color="auto" w:fill="FFFFFF"/>
        <w:spacing w:after="0"/>
        <w:ind w:firstLine="567"/>
        <w:jc w:val="both"/>
        <w:rPr>
          <w:rFonts w:ascii="Arial" w:hAnsi="Arial" w:cs="Arial"/>
          <w:bCs/>
          <w:sz w:val="24"/>
          <w:szCs w:val="24"/>
        </w:rPr>
      </w:pPr>
    </w:p>
    <w:p w14:paraId="44F161C3"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1.1. Настоящее положение о порядке назначения и проведения собрания граждан на территории Городского округа Серпухов Московской области (далее –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«Городской округ Серпухов Московской области» в целях подготовки и проведения собрания граждан Российской Федерации на территории Городского округа Серпухов Московской области (далее – собрание граждан).</w:t>
      </w:r>
    </w:p>
    <w:p w14:paraId="7B4054B2"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1.2. Собрания граждан могут проводиться:</w:t>
      </w:r>
    </w:p>
    <w:p w14:paraId="6DFE2F3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w:t>
      </w:r>
      <w:r w:rsidRPr="009464D2">
        <w:rPr>
          <w:rFonts w:ascii="Arial" w:hAnsi="Arial" w:cs="Arial"/>
          <w:sz w:val="24"/>
          <w:szCs w:val="24"/>
          <w:lang w:val="en-US"/>
        </w:rPr>
        <w:t> </w:t>
      </w:r>
      <w:r w:rsidRPr="009464D2">
        <w:rPr>
          <w:rFonts w:ascii="Arial" w:hAnsi="Arial" w:cs="Arial"/>
          <w:bCs/>
          <w:sz w:val="24"/>
          <w:szCs w:val="24"/>
        </w:rPr>
        <w:t>для обсуждения вопросов непосредственного обеспечения жизнедеятельности населения;</w:t>
      </w:r>
    </w:p>
    <w:p w14:paraId="4B66493D"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 для информирования населения о деятельности органов местного самоуправления и должностных лиц местного самоуправления городского округа Серпухов;</w:t>
      </w:r>
    </w:p>
    <w:p w14:paraId="2E149788"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 на территории Городского округа Серпухов Московской области (далее - Городской округ) или на части территории Городского округа (далее - территория) по вопросу выявления мнения граждан о поддержке инициативного проекта;</w:t>
      </w:r>
    </w:p>
    <w:p w14:paraId="6706053C"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Городского округа;</w:t>
      </w:r>
    </w:p>
    <w:p w14:paraId="6D03BDE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5) в целях осуществления территориального общественного самоуправления на части территории Городского округа.</w:t>
      </w:r>
    </w:p>
    <w:p w14:paraId="4399A22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1.3. Собрание граждан проводится по инициативе населения Городского округа, Совета депутатов Городского округа Серпухов Московской области (далее – Совет депутатов), главы Городского округа Серпухов Московской области (далее – глава Городского округа), а также в случаях, предусмотренных уставом территориального общественного самоуправления.</w:t>
      </w:r>
    </w:p>
    <w:p w14:paraId="77EEC4F3"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1.4. Собрание граждан, проводимое по инициативе Совета депутатов                       или главы Городского округа, назначается Советом депутатов или главой Городского округа.</w:t>
      </w:r>
    </w:p>
    <w:p w14:paraId="1E06981D"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1.5. Собрание граждан, проводимое по инициативе населения, назначается решением Совета депутатов.</w:t>
      </w:r>
    </w:p>
    <w:p w14:paraId="7E06517F"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1.6.</w:t>
      </w:r>
      <w:r w:rsidRPr="009464D2">
        <w:rPr>
          <w:rFonts w:ascii="Arial" w:hAnsi="Arial" w:cs="Arial"/>
          <w:sz w:val="24"/>
          <w:szCs w:val="24"/>
        </w:rPr>
        <w:t> </w:t>
      </w:r>
      <w:r w:rsidRPr="009464D2">
        <w:rPr>
          <w:rFonts w:ascii="Arial" w:hAnsi="Arial" w:cs="Arial"/>
          <w:bCs/>
          <w:sz w:val="24"/>
          <w:szCs w:val="24"/>
        </w:rPr>
        <w:t xml:space="preserve">В собрании граждан, проводимом для обсуждения вопросов непосредственного обеспечения жизнедеятельности населения                                      </w:t>
      </w:r>
      <w:proofErr w:type="gramStart"/>
      <w:r w:rsidRPr="009464D2">
        <w:rPr>
          <w:rFonts w:ascii="Arial" w:hAnsi="Arial" w:cs="Arial"/>
          <w:bCs/>
          <w:sz w:val="24"/>
          <w:szCs w:val="24"/>
        </w:rPr>
        <w:t>и  информирования</w:t>
      </w:r>
      <w:proofErr w:type="gramEnd"/>
      <w:r w:rsidRPr="009464D2">
        <w:rPr>
          <w:rFonts w:ascii="Arial" w:hAnsi="Arial" w:cs="Arial"/>
          <w:bCs/>
          <w:sz w:val="24"/>
          <w:szCs w:val="24"/>
        </w:rPr>
        <w:t xml:space="preserve"> населения о деятельности органов местного самоуправления и должностных лиц местного самоуправления,</w:t>
      </w:r>
      <w:r w:rsidRPr="009464D2">
        <w:rPr>
          <w:rFonts w:ascii="Arial" w:hAnsi="Arial" w:cs="Arial"/>
          <w:sz w:val="24"/>
          <w:szCs w:val="24"/>
        </w:rPr>
        <w:t xml:space="preserve"> </w:t>
      </w:r>
      <w:r w:rsidRPr="009464D2">
        <w:rPr>
          <w:rFonts w:ascii="Arial" w:hAnsi="Arial" w:cs="Arial"/>
          <w:bCs/>
          <w:sz w:val="24"/>
          <w:szCs w:val="24"/>
        </w:rPr>
        <w:t>могут принимать участие граждане Российской Федерации, проживающие                       на соответствующей территории Городского округа, и обладающие активным избирательным правом.</w:t>
      </w:r>
    </w:p>
    <w:p w14:paraId="5371617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1.7.</w:t>
      </w:r>
      <w:r w:rsidRPr="009464D2">
        <w:rPr>
          <w:rFonts w:ascii="Arial" w:hAnsi="Arial" w:cs="Arial"/>
          <w:bCs/>
          <w:sz w:val="24"/>
          <w:szCs w:val="24"/>
          <w:lang w:val="en-US"/>
        </w:rPr>
        <w:t> </w:t>
      </w:r>
      <w:r w:rsidRPr="009464D2">
        <w:rPr>
          <w:rFonts w:ascii="Arial" w:hAnsi="Arial" w:cs="Arial"/>
          <w:bCs/>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принимать участие граждане Российской Федерации, проживающие на территории данного сельского населенного пункта и обладающие активным избирательным правом.</w:t>
      </w:r>
    </w:p>
    <w:p w14:paraId="3FB59EB3"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1.8.</w:t>
      </w:r>
      <w:r w:rsidRPr="009464D2">
        <w:rPr>
          <w:rFonts w:ascii="Arial" w:hAnsi="Arial" w:cs="Arial"/>
          <w:bCs/>
          <w:sz w:val="24"/>
          <w:szCs w:val="24"/>
          <w:lang w:val="en-US"/>
        </w:rPr>
        <w:t> </w:t>
      </w:r>
      <w:r w:rsidRPr="009464D2">
        <w:rPr>
          <w:rFonts w:ascii="Arial" w:hAnsi="Arial" w:cs="Arial"/>
          <w:bCs/>
          <w:sz w:val="24"/>
          <w:szCs w:val="24"/>
        </w:rPr>
        <w:t>В собрании граждан, проводимом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5960BE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1.9.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8534C5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EA4CB5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1.11. Граждане участвуют в собраниях добровольно и свободно. Никто                       не вправе принуждать граждан к участию либо ограничивать их участие                     в собраниях, а также ограничивать их свободное волеизъявление.</w:t>
      </w:r>
    </w:p>
    <w:p w14:paraId="6319E71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1.12. Граждане участвуют в собраниях лично. Каждый участник собрания имеет один голос.</w:t>
      </w:r>
    </w:p>
    <w:p w14:paraId="73C2CA9F" w14:textId="77777777" w:rsidR="005B370B" w:rsidRPr="009464D2" w:rsidRDefault="005B370B" w:rsidP="005B370B">
      <w:pPr>
        <w:shd w:val="clear" w:color="auto" w:fill="FFFFFF"/>
        <w:spacing w:after="0"/>
        <w:ind w:firstLine="567"/>
        <w:jc w:val="both"/>
        <w:rPr>
          <w:rFonts w:ascii="Arial" w:hAnsi="Arial" w:cs="Arial"/>
          <w:bCs/>
          <w:sz w:val="24"/>
          <w:szCs w:val="24"/>
        </w:rPr>
      </w:pPr>
    </w:p>
    <w:p w14:paraId="12E4263B" w14:textId="77777777" w:rsidR="005B370B" w:rsidRPr="009464D2" w:rsidRDefault="005B370B" w:rsidP="005B370B">
      <w:pPr>
        <w:shd w:val="clear" w:color="auto" w:fill="FFFFFF"/>
        <w:spacing w:after="0"/>
        <w:ind w:firstLine="567"/>
        <w:jc w:val="center"/>
        <w:rPr>
          <w:rFonts w:ascii="Arial" w:hAnsi="Arial" w:cs="Arial"/>
          <w:bCs/>
          <w:sz w:val="24"/>
          <w:szCs w:val="24"/>
        </w:rPr>
      </w:pPr>
      <w:r w:rsidRPr="009464D2">
        <w:rPr>
          <w:rFonts w:ascii="Arial" w:hAnsi="Arial" w:cs="Arial"/>
          <w:bCs/>
          <w:sz w:val="24"/>
          <w:szCs w:val="24"/>
        </w:rPr>
        <w:t>2. Порядок подготовки собрания граждан</w:t>
      </w:r>
    </w:p>
    <w:p w14:paraId="559B71A2" w14:textId="77777777" w:rsidR="005B370B" w:rsidRPr="009464D2" w:rsidRDefault="005B370B" w:rsidP="005B370B">
      <w:pPr>
        <w:shd w:val="clear" w:color="auto" w:fill="FFFFFF"/>
        <w:spacing w:after="0"/>
        <w:ind w:firstLine="567"/>
        <w:jc w:val="center"/>
        <w:rPr>
          <w:rFonts w:ascii="Arial" w:hAnsi="Arial" w:cs="Arial"/>
          <w:bCs/>
          <w:sz w:val="24"/>
          <w:szCs w:val="24"/>
        </w:rPr>
      </w:pPr>
    </w:p>
    <w:p w14:paraId="476349A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2.1. Собрание граждан может проводиться на территории Городского округа или на части его территории.</w:t>
      </w:r>
    </w:p>
    <w:p w14:paraId="470CE0BC"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2.2. С инициативой о проведении собрания граждан в Совет депутатов может обратиться инициативная группа, состоящая из жителей, проживающих                       на территории, указанной в пункте 2.1 настоящего Положения, численностью                не менее 10 человек.</w:t>
      </w:r>
    </w:p>
    <w:p w14:paraId="54166310"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2.3.</w:t>
      </w:r>
      <w:r w:rsidRPr="009464D2">
        <w:rPr>
          <w:rFonts w:ascii="Arial" w:hAnsi="Arial" w:cs="Arial"/>
          <w:bCs/>
          <w:sz w:val="24"/>
          <w:szCs w:val="24"/>
          <w:lang w:val="en-US"/>
        </w:rPr>
        <w:t> </w:t>
      </w:r>
      <w:r w:rsidRPr="009464D2">
        <w:rPr>
          <w:rFonts w:ascii="Arial" w:hAnsi="Arial" w:cs="Arial"/>
          <w:bCs/>
          <w:sz w:val="24"/>
          <w:szCs w:val="24"/>
        </w:rPr>
        <w:t>Инициатива жителей Городского округа о проведении собрания оформляется обращением инициативной группы в Совет депутатов.</w:t>
      </w:r>
    </w:p>
    <w:p w14:paraId="79E343B0"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w:t>
      </w:r>
      <w:r w:rsidRPr="009464D2">
        <w:rPr>
          <w:rFonts w:ascii="Arial" w:hAnsi="Arial" w:cs="Arial"/>
          <w:bCs/>
          <w:sz w:val="24"/>
          <w:szCs w:val="24"/>
          <w:lang w:val="en-US"/>
        </w:rPr>
        <w:t> </w:t>
      </w:r>
      <w:r w:rsidRPr="009464D2">
        <w:rPr>
          <w:rFonts w:ascii="Arial" w:hAnsi="Arial" w:cs="Arial"/>
          <w:bCs/>
          <w:sz w:val="24"/>
          <w:szCs w:val="24"/>
        </w:rPr>
        <w:t>Обращение инициативной группы должно содержать следующие сведения:</w:t>
      </w:r>
    </w:p>
    <w:p w14:paraId="1EA89FD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2.4.1.</w:t>
      </w:r>
      <w:r w:rsidRPr="009464D2">
        <w:rPr>
          <w:rFonts w:ascii="Arial" w:hAnsi="Arial" w:cs="Arial"/>
          <w:bCs/>
          <w:sz w:val="24"/>
          <w:szCs w:val="24"/>
          <w:lang w:val="en-US"/>
        </w:rPr>
        <w:t> </w:t>
      </w:r>
      <w:r w:rsidRPr="009464D2">
        <w:rPr>
          <w:rFonts w:ascii="Arial" w:hAnsi="Arial" w:cs="Arial"/>
          <w:bCs/>
          <w:sz w:val="24"/>
          <w:szCs w:val="24"/>
        </w:rPr>
        <w:t xml:space="preserve">Наименование вопроса или вопросов, выносимых на </w:t>
      </w:r>
      <w:proofErr w:type="gramStart"/>
      <w:r w:rsidRPr="009464D2">
        <w:rPr>
          <w:rFonts w:ascii="Arial" w:hAnsi="Arial" w:cs="Arial"/>
          <w:bCs/>
          <w:sz w:val="24"/>
          <w:szCs w:val="24"/>
        </w:rPr>
        <w:t xml:space="preserve">обсуждение,   </w:t>
      </w:r>
      <w:proofErr w:type="gramEnd"/>
      <w:r w:rsidRPr="009464D2">
        <w:rPr>
          <w:rFonts w:ascii="Arial" w:hAnsi="Arial" w:cs="Arial"/>
          <w:bCs/>
          <w:sz w:val="24"/>
          <w:szCs w:val="24"/>
        </w:rPr>
        <w:t xml:space="preserve">                 или инициативного проекта, который предлагается обсудить.</w:t>
      </w:r>
    </w:p>
    <w:p w14:paraId="4608B9F8"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2.4.2. Планируемые время, дата и место проведения собрания.</w:t>
      </w:r>
    </w:p>
    <w:p w14:paraId="57D3482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2.4.3.</w:t>
      </w:r>
      <w:r w:rsidRPr="009464D2">
        <w:rPr>
          <w:rFonts w:ascii="Arial" w:hAnsi="Arial" w:cs="Arial"/>
          <w:bCs/>
          <w:sz w:val="24"/>
          <w:szCs w:val="24"/>
          <w:lang w:val="en-US"/>
        </w:rPr>
        <w:t> </w:t>
      </w:r>
      <w:r w:rsidRPr="009464D2">
        <w:rPr>
          <w:rFonts w:ascii="Arial" w:hAnsi="Arial" w:cs="Arial"/>
          <w:bCs/>
          <w:sz w:val="24"/>
          <w:szCs w:val="24"/>
        </w:rPr>
        <w:t>Персональный состав инициативной группы с указанием фамилии, имени, отчества, адреса места жительства, контактного телефона каждого члена инициативной группы.</w:t>
      </w:r>
    </w:p>
    <w:p w14:paraId="5F83803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2.4.4.</w:t>
      </w:r>
      <w:r w:rsidRPr="009464D2">
        <w:rPr>
          <w:rFonts w:ascii="Arial" w:hAnsi="Arial" w:cs="Arial"/>
          <w:bCs/>
          <w:sz w:val="24"/>
          <w:szCs w:val="24"/>
          <w:lang w:val="en-US"/>
        </w:rPr>
        <w:t> </w:t>
      </w:r>
      <w:r w:rsidRPr="009464D2">
        <w:rPr>
          <w:rFonts w:ascii="Arial" w:hAnsi="Arial" w:cs="Arial"/>
          <w:bCs/>
          <w:sz w:val="24"/>
          <w:szCs w:val="24"/>
        </w:rPr>
        <w:t>Способ (порядок) оповещения о собрании граждан, проживающих                    на территории, жители которой вправе участвовать в собрании граждан.</w:t>
      </w:r>
    </w:p>
    <w:p w14:paraId="52DBAB5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2.4.5.</w:t>
      </w:r>
      <w:r w:rsidRPr="009464D2">
        <w:rPr>
          <w:rFonts w:ascii="Arial" w:hAnsi="Arial" w:cs="Arial"/>
          <w:bCs/>
          <w:sz w:val="24"/>
          <w:szCs w:val="24"/>
          <w:lang w:val="en-US"/>
        </w:rPr>
        <w:t> </w:t>
      </w:r>
      <w:r w:rsidRPr="009464D2">
        <w:rPr>
          <w:rFonts w:ascii="Arial" w:hAnsi="Arial" w:cs="Arial"/>
          <w:bCs/>
          <w:sz w:val="24"/>
          <w:szCs w:val="24"/>
        </w:rPr>
        <w:t>Порядок ознакомления с материалами по вопросам, обсуждение которых предполагается на собрании граждан.</w:t>
      </w:r>
    </w:p>
    <w:p w14:paraId="5048A96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2.4.6.</w:t>
      </w:r>
      <w:r w:rsidRPr="009464D2">
        <w:rPr>
          <w:rFonts w:ascii="Arial" w:hAnsi="Arial" w:cs="Arial"/>
          <w:bCs/>
          <w:sz w:val="24"/>
          <w:szCs w:val="24"/>
          <w:lang w:val="en-US"/>
        </w:rPr>
        <w:t> </w:t>
      </w:r>
      <w:r w:rsidRPr="009464D2">
        <w:rPr>
          <w:rFonts w:ascii="Arial" w:hAnsi="Arial" w:cs="Arial"/>
          <w:bCs/>
          <w:sz w:val="24"/>
          <w:szCs w:val="24"/>
        </w:rPr>
        <w:t>Информацию, предусмотренную частью 4 статьи 49 Федерального закона от 20.03.2025 № 33-ФЗ «Об общих принципах организации местного самоуправления в единой системе публичной власти» (в случае обсуждения инициативного проекта).</w:t>
      </w:r>
    </w:p>
    <w:p w14:paraId="0E98BAB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2.5. Обращение о проведении собрания представляется в Совет депутатов                          не позднее, чем за 30 дней до даты проведения собрания.</w:t>
      </w:r>
    </w:p>
    <w:p w14:paraId="14403C4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2.6.</w:t>
      </w:r>
      <w:r w:rsidRPr="009464D2">
        <w:rPr>
          <w:rFonts w:ascii="Arial" w:hAnsi="Arial" w:cs="Arial"/>
          <w:bCs/>
          <w:sz w:val="24"/>
          <w:szCs w:val="24"/>
          <w:lang w:val="en-US"/>
        </w:rPr>
        <w:t> </w:t>
      </w:r>
      <w:r w:rsidRPr="009464D2">
        <w:rPr>
          <w:rFonts w:ascii="Arial" w:hAnsi="Arial" w:cs="Arial"/>
          <w:bCs/>
          <w:sz w:val="24"/>
          <w:szCs w:val="24"/>
        </w:rPr>
        <w:t>Обращение должно быть подписано всеми членами инициативной группы.</w:t>
      </w:r>
    </w:p>
    <w:p w14:paraId="7F5526F0"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2.7. Совет депутатов обязан рассмотреть обращение инициативной группы              на ближайшем заседании Совета депутатов, но не позднее 30 дней с даты получения обращения.</w:t>
      </w:r>
    </w:p>
    <w:p w14:paraId="00C3B968"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2.8. Совет депутатов принимает решение о назначении проведения собрания граждан либо об отказе в проведении собрания граждан.</w:t>
      </w:r>
    </w:p>
    <w:p w14:paraId="6FAC73C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 Решение Совета депутатов об отказе в проведении собрания граждан должно быть мотивированным и содержать указание на одно из следующих оснований:</w:t>
      </w:r>
    </w:p>
    <w:p w14:paraId="45E20DC1"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2.9.1.</w:t>
      </w:r>
      <w:r w:rsidRPr="009464D2">
        <w:rPr>
          <w:rFonts w:ascii="Arial" w:hAnsi="Arial" w:cs="Arial"/>
          <w:bCs/>
          <w:sz w:val="24"/>
          <w:szCs w:val="24"/>
          <w:lang w:val="en-US"/>
        </w:rPr>
        <w:t> </w:t>
      </w:r>
      <w:r w:rsidRPr="009464D2">
        <w:rPr>
          <w:rFonts w:ascii="Arial" w:hAnsi="Arial" w:cs="Arial"/>
          <w:bCs/>
          <w:sz w:val="24"/>
          <w:szCs w:val="24"/>
        </w:rPr>
        <w:t>Нарушение инициативной группой норм Федерального законодательства, законодательства Московской области, Устава Городского округа Серпухов Московской области, настоящего Положения или иных нормативных правовых актов.</w:t>
      </w:r>
    </w:p>
    <w:p w14:paraId="0C368B8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2.9.2. С</w:t>
      </w:r>
      <w:r w:rsidRPr="009464D2">
        <w:rPr>
          <w:rFonts w:ascii="Arial" w:hAnsi="Arial" w:cs="Arial"/>
          <w:bCs/>
          <w:sz w:val="24"/>
          <w:szCs w:val="24"/>
          <w:lang w:val="en-US"/>
        </w:rPr>
        <w:t> </w:t>
      </w:r>
      <w:r w:rsidRPr="009464D2">
        <w:rPr>
          <w:rFonts w:ascii="Arial" w:hAnsi="Arial" w:cs="Arial"/>
          <w:bCs/>
          <w:sz w:val="24"/>
          <w:szCs w:val="24"/>
        </w:rPr>
        <w:t xml:space="preserve">инициативой о проведении собрания обратились </w:t>
      </w:r>
      <w:proofErr w:type="gramStart"/>
      <w:r w:rsidRPr="009464D2">
        <w:rPr>
          <w:rFonts w:ascii="Arial" w:hAnsi="Arial" w:cs="Arial"/>
          <w:bCs/>
          <w:sz w:val="24"/>
          <w:szCs w:val="24"/>
        </w:rPr>
        <w:t xml:space="preserve">жители,   </w:t>
      </w:r>
      <w:proofErr w:type="gramEnd"/>
      <w:r w:rsidRPr="009464D2">
        <w:rPr>
          <w:rFonts w:ascii="Arial" w:hAnsi="Arial" w:cs="Arial"/>
          <w:bCs/>
          <w:sz w:val="24"/>
          <w:szCs w:val="24"/>
        </w:rPr>
        <w:t xml:space="preserve">                                  не проживающие на территории, указанной в пункте 2.1 настоящего Положения.</w:t>
      </w:r>
    </w:p>
    <w:p w14:paraId="2394129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2.9.3. С инициативой о проведении собрания граждан обратилась группа, состоящая из жителей, численностью менее 10 человек.</w:t>
      </w:r>
    </w:p>
    <w:p w14:paraId="0299DC1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2.9.4.</w:t>
      </w:r>
      <w:r w:rsidRPr="009464D2">
        <w:rPr>
          <w:rFonts w:ascii="Arial" w:hAnsi="Arial" w:cs="Arial"/>
          <w:bCs/>
          <w:sz w:val="24"/>
          <w:szCs w:val="24"/>
          <w:lang w:val="en-US"/>
        </w:rPr>
        <w:t> </w:t>
      </w:r>
      <w:r w:rsidRPr="009464D2">
        <w:rPr>
          <w:rFonts w:ascii="Arial" w:hAnsi="Arial" w:cs="Arial"/>
          <w:bCs/>
          <w:sz w:val="24"/>
          <w:szCs w:val="24"/>
        </w:rPr>
        <w:t>Вопросы, выносимые на обсуждение, не относятся к вопросам местного значения.</w:t>
      </w:r>
    </w:p>
    <w:p w14:paraId="639CF86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2.9.5.</w:t>
      </w:r>
      <w:r w:rsidRPr="009464D2">
        <w:rPr>
          <w:rFonts w:ascii="Arial" w:hAnsi="Arial" w:cs="Arial"/>
          <w:bCs/>
          <w:sz w:val="24"/>
          <w:szCs w:val="24"/>
          <w:lang w:val="en-US"/>
        </w:rPr>
        <w:t> </w:t>
      </w:r>
      <w:r w:rsidRPr="009464D2">
        <w:rPr>
          <w:rFonts w:ascii="Arial" w:hAnsi="Arial" w:cs="Arial"/>
          <w:bCs/>
          <w:sz w:val="24"/>
          <w:szCs w:val="24"/>
        </w:rPr>
        <w:t>Вопрос уже вынесен на обсуждение или ранее выносился                                     на обсуждение собрания.</w:t>
      </w:r>
    </w:p>
    <w:p w14:paraId="17F375E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2.10. В решении Совета депутатов, постановлении главы Городского округа     о назначении и проведении собрания граждан указываются:</w:t>
      </w:r>
    </w:p>
    <w:p w14:paraId="71FEAC2D"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1) инициатор проведения собрания граждан;</w:t>
      </w:r>
    </w:p>
    <w:p w14:paraId="52204052"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 вопрос, выносимый на обсуждение, или инициативный проект, который предлагается обсудить;</w:t>
      </w:r>
    </w:p>
    <w:p w14:paraId="3A505AF0"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 фамилия, имя, отчество должностных лиц органов местного самоуправления (далее - ответственное лицо), либо членов инициативной группы (далее - инициативная группа), ответственных за подготовку                        и проведение собрания граждан;</w:t>
      </w:r>
    </w:p>
    <w:p w14:paraId="37BD782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4) время, дата и место проведения собрания граждан;</w:t>
      </w:r>
    </w:p>
    <w:p w14:paraId="7AB7A7F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5) способ (порядок) оповещения о собрании граждан, проживающих                    на территории, жители которой вправе участвовать в собрании;</w:t>
      </w:r>
    </w:p>
    <w:p w14:paraId="72B39E3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6) порядок ознакомления с материалами по вопросам, обсуждение которых предполагается на собрании граждан;</w:t>
      </w:r>
    </w:p>
    <w:p w14:paraId="6FC9D555"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2.11. Совет депутатов направляет инициативной группе уведомление                           о принятом решении в течение 3 рабочих дней с даты его принятия.</w:t>
      </w:r>
    </w:p>
    <w:p w14:paraId="2D0A1BFC"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2.12. Решение Совета депутатов, постановление главы Городского округа                     о назначении собрания подлежит официальному опубликованию (размещению) на официальном сайте администрации Городского округа Серпухов Московской области, не позднее 7 дней с даты его принятия.</w:t>
      </w:r>
    </w:p>
    <w:p w14:paraId="77E060FE" w14:textId="77777777" w:rsidR="005B370B" w:rsidRPr="009464D2" w:rsidRDefault="005B370B" w:rsidP="005B370B">
      <w:pPr>
        <w:shd w:val="clear" w:color="auto" w:fill="FFFFFF"/>
        <w:spacing w:after="0"/>
        <w:ind w:firstLine="567"/>
        <w:jc w:val="both"/>
        <w:rPr>
          <w:rFonts w:ascii="Arial" w:hAnsi="Arial" w:cs="Arial"/>
          <w:bCs/>
          <w:sz w:val="24"/>
          <w:szCs w:val="24"/>
        </w:rPr>
      </w:pPr>
    </w:p>
    <w:p w14:paraId="75F5F74B" w14:textId="77777777" w:rsidR="005B370B" w:rsidRPr="009464D2" w:rsidRDefault="005B370B" w:rsidP="005B370B">
      <w:pPr>
        <w:shd w:val="clear" w:color="auto" w:fill="FFFFFF"/>
        <w:spacing w:after="0"/>
        <w:ind w:firstLine="567"/>
        <w:jc w:val="center"/>
        <w:rPr>
          <w:rFonts w:ascii="Arial" w:hAnsi="Arial" w:cs="Arial"/>
          <w:bCs/>
          <w:sz w:val="24"/>
          <w:szCs w:val="24"/>
        </w:rPr>
      </w:pPr>
      <w:r w:rsidRPr="009464D2">
        <w:rPr>
          <w:rFonts w:ascii="Arial" w:hAnsi="Arial" w:cs="Arial"/>
          <w:bCs/>
          <w:sz w:val="24"/>
          <w:szCs w:val="24"/>
        </w:rPr>
        <w:t>3. Порядок проведения собрания</w:t>
      </w:r>
    </w:p>
    <w:p w14:paraId="781CDE5F" w14:textId="77777777" w:rsidR="005B370B" w:rsidRPr="009464D2" w:rsidRDefault="005B370B" w:rsidP="005B370B">
      <w:pPr>
        <w:shd w:val="clear" w:color="auto" w:fill="FFFFFF"/>
        <w:spacing w:after="0"/>
        <w:ind w:firstLine="567"/>
        <w:jc w:val="both"/>
        <w:rPr>
          <w:rFonts w:ascii="Arial" w:hAnsi="Arial" w:cs="Arial"/>
          <w:bCs/>
          <w:sz w:val="24"/>
          <w:szCs w:val="24"/>
        </w:rPr>
      </w:pPr>
    </w:p>
    <w:p w14:paraId="068BD28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 Все участники собрания регистрируются ответственным лицом либо одним из членов инициативной группы при предъявлении паспорта гражданина или документа, заменяющего паспорт гражданина, с указанием фамилии, имени, отчества (при наличии), даты рождения, адреса места жительства участника собрания в листе регистрации, в котором ставят роспись участники собрания напротив своей регистрации.</w:t>
      </w:r>
    </w:p>
    <w:p w14:paraId="3D18742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Незарегистрированные лица не допускаются к участию в голосовании.</w:t>
      </w:r>
    </w:p>
    <w:p w14:paraId="6E2D310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3.2. Представители органа местного самоуправления Городского округа Серпухов, а также иные лица могут быть приглашены для предоставления пояснений по вопросам, выносимым на рассмотрение собрания граждан, и вносятся в листы регистрации с соответствующей отметкой и росписью.</w:t>
      </w:r>
    </w:p>
    <w:p w14:paraId="56BF5F4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xml:space="preserve">3.3. Собрание граждан правомочно при участии в нем не менее одной трети жителей, проживающих на территории. </w:t>
      </w:r>
    </w:p>
    <w:p w14:paraId="06B69FA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3.4. Собрание открывается:</w:t>
      </w:r>
    </w:p>
    <w:p w14:paraId="27187FDF"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должностным лицом органа местного самоуправления Городского округа, назначенным ответственным за подготовку собрания в случае, если инициатором проведения собрания является Совет депутатов или глава Городского округа;</w:t>
      </w:r>
    </w:p>
    <w:p w14:paraId="71EE678C"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одним из членов инициативной группы в случае, если инициатором проведения собрания являются жители Городского округа.</w:t>
      </w:r>
    </w:p>
    <w:p w14:paraId="62076862"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3.5. Для ведения собрания граждан избирается президиум, состоящий                                       из председателя, секретаря собрания и иных лиц по усмотрению участников собрания, по представлению лица, открывающего собрание.</w:t>
      </w:r>
    </w:p>
    <w:p w14:paraId="513C61A0"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3.6. Председатель собрания знакомит участников собрания с регламентом                            и представляет на утверждение повестку и иные вопросы, подготовленные ответственным лицом или инициативной группой и вынесенные                                  на обсуждение собрания граждан.</w:t>
      </w:r>
    </w:p>
    <w:p w14:paraId="147A11C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3.7. На собрании граждан устанавливается следующий регламент работы:</w:t>
      </w:r>
    </w:p>
    <w:p w14:paraId="2A0943F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основной докладчик выступает до 20 минут;</w:t>
      </w:r>
    </w:p>
    <w:p w14:paraId="4081C69B"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участники собрания выступают в прениях не более 5 минут.</w:t>
      </w:r>
    </w:p>
    <w:p w14:paraId="4DACFAA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3.8.</w:t>
      </w:r>
      <w:r w:rsidRPr="009464D2">
        <w:rPr>
          <w:rFonts w:ascii="Arial" w:hAnsi="Arial" w:cs="Arial"/>
          <w:bCs/>
          <w:sz w:val="24"/>
          <w:szCs w:val="24"/>
          <w:lang w:val="en-US"/>
        </w:rPr>
        <w:t> </w:t>
      </w:r>
      <w:r w:rsidRPr="009464D2">
        <w:rPr>
          <w:rFonts w:ascii="Arial" w:hAnsi="Arial" w:cs="Arial"/>
          <w:bCs/>
          <w:sz w:val="24"/>
          <w:szCs w:val="24"/>
        </w:rPr>
        <w:t>Председатель собрания граждан имеет право задавать вопросы выступающим на собрании, излагать свою позицию по рассматриваемому вопросу, прерывать выступление участника, нарушающего регламент собрания граждан, а также выступления, не имеющие отношения к теме собрания. Лицу, нарушающему порядок во время проведения собрания граждан, председатель собрания может сделать предупреждение. При повторном нарушении порядка лицо, участвующее в собрании граждан, может быть удалено с места проведения собрания уполномоченным представителем органов внутренних дел.</w:t>
      </w:r>
    </w:p>
    <w:p w14:paraId="0018CA6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3.9.</w:t>
      </w:r>
      <w:r w:rsidRPr="009464D2">
        <w:rPr>
          <w:rFonts w:ascii="Arial" w:hAnsi="Arial" w:cs="Arial"/>
          <w:bCs/>
          <w:sz w:val="24"/>
          <w:szCs w:val="24"/>
          <w:lang w:val="en-US"/>
        </w:rPr>
        <w:t> </w:t>
      </w:r>
      <w:r w:rsidRPr="009464D2">
        <w:rPr>
          <w:rFonts w:ascii="Arial" w:hAnsi="Arial" w:cs="Arial"/>
          <w:bCs/>
          <w:sz w:val="24"/>
          <w:szCs w:val="24"/>
        </w:rPr>
        <w:t>Решение собрания граждан принимается открытым голосованием                            и считается принятым, если за него проголосовало более половины присутствующих на собрании жителей.</w:t>
      </w:r>
    </w:p>
    <w:p w14:paraId="5219EDA5"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3.10. В голосовании участвуют только жители, имеющие право на участие                      в собрании граждан.</w:t>
      </w:r>
    </w:p>
    <w:p w14:paraId="47BEA211"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Представители органов местного самоуправления и иные лица, присутствующие на собрании граждан, имеют право совещательного голоса.</w:t>
      </w:r>
    </w:p>
    <w:p w14:paraId="775C4675"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3.11. Секретарь собрания граждан осуществляет подсчет голосов и ведет протокол собрания, содержащий в обязательном порядке следующие сведения:</w:t>
      </w:r>
    </w:p>
    <w:p w14:paraId="2A07E001"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дату проведения собрания;</w:t>
      </w:r>
    </w:p>
    <w:p w14:paraId="0B29569D"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время начала и окончания проведения собрания;</w:t>
      </w:r>
    </w:p>
    <w:p w14:paraId="4BEC8D1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место проведения собрания граждан;</w:t>
      </w:r>
    </w:p>
    <w:p w14:paraId="4CEE87B2"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инициатора проведения собрания;</w:t>
      </w:r>
    </w:p>
    <w:p w14:paraId="75D8A2A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w:t>
      </w:r>
      <w:r w:rsidRPr="009464D2">
        <w:rPr>
          <w:rFonts w:ascii="Arial" w:hAnsi="Arial" w:cs="Arial"/>
          <w:bCs/>
          <w:sz w:val="24"/>
          <w:szCs w:val="24"/>
          <w:lang w:val="en-US"/>
        </w:rPr>
        <w:t> </w:t>
      </w:r>
      <w:r w:rsidRPr="009464D2">
        <w:rPr>
          <w:rFonts w:ascii="Arial" w:hAnsi="Arial" w:cs="Arial"/>
          <w:bCs/>
          <w:sz w:val="24"/>
          <w:szCs w:val="24"/>
        </w:rPr>
        <w:t>описание территории (если оно проводится на части территории</w:t>
      </w:r>
      <w:proofErr w:type="gramStart"/>
      <w:r w:rsidRPr="009464D2">
        <w:rPr>
          <w:rFonts w:ascii="Arial" w:hAnsi="Arial" w:cs="Arial"/>
          <w:bCs/>
          <w:sz w:val="24"/>
          <w:szCs w:val="24"/>
        </w:rPr>
        <w:t xml:space="preserve">),   </w:t>
      </w:r>
      <w:proofErr w:type="gramEnd"/>
      <w:r w:rsidRPr="009464D2">
        <w:rPr>
          <w:rFonts w:ascii="Arial" w:hAnsi="Arial" w:cs="Arial"/>
          <w:bCs/>
          <w:sz w:val="24"/>
          <w:szCs w:val="24"/>
        </w:rPr>
        <w:t xml:space="preserve">                        на которой проводится собрание;</w:t>
      </w:r>
    </w:p>
    <w:p w14:paraId="12E515EC"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фамилию, имя, отчество, должность ответственного лица либо членов инициативной группы, ответственных за проведение собрания;</w:t>
      </w:r>
    </w:p>
    <w:p w14:paraId="7986C131"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количество жителей, имеющих право участвовать в собрании;</w:t>
      </w:r>
    </w:p>
    <w:p w14:paraId="41AE796D"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количество жителей, зарегистрированных в качестве участников собрания;</w:t>
      </w:r>
    </w:p>
    <w:p w14:paraId="5D75118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xml:space="preserve">- фамилии, имена, </w:t>
      </w:r>
      <w:proofErr w:type="gramStart"/>
      <w:r w:rsidRPr="009464D2">
        <w:rPr>
          <w:rFonts w:ascii="Arial" w:hAnsi="Arial" w:cs="Arial"/>
          <w:bCs/>
          <w:sz w:val="24"/>
          <w:szCs w:val="24"/>
        </w:rPr>
        <w:t>отчества</w:t>
      </w:r>
      <w:proofErr w:type="gramEnd"/>
      <w:r w:rsidRPr="009464D2">
        <w:rPr>
          <w:rFonts w:ascii="Arial" w:hAnsi="Arial" w:cs="Arial"/>
          <w:bCs/>
          <w:sz w:val="24"/>
          <w:szCs w:val="24"/>
        </w:rPr>
        <w:t xml:space="preserve"> избранных членов президиума собрания;</w:t>
      </w:r>
    </w:p>
    <w:p w14:paraId="6F2F4EF2"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полную формулировку рассматриваемого вопроса (вопросов);</w:t>
      </w:r>
    </w:p>
    <w:p w14:paraId="04F49C5E"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фамилии выступивших;</w:t>
      </w:r>
    </w:p>
    <w:p w14:paraId="371F7EC4"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w:t>
      </w:r>
      <w:r w:rsidRPr="009464D2">
        <w:rPr>
          <w:rFonts w:ascii="Arial" w:hAnsi="Arial" w:cs="Arial"/>
          <w:bCs/>
          <w:sz w:val="24"/>
          <w:szCs w:val="24"/>
          <w:lang w:val="en-US"/>
        </w:rPr>
        <w:t> </w:t>
      </w:r>
      <w:r w:rsidRPr="009464D2">
        <w:rPr>
          <w:rFonts w:ascii="Arial" w:hAnsi="Arial" w:cs="Arial"/>
          <w:bCs/>
          <w:sz w:val="24"/>
          <w:szCs w:val="24"/>
        </w:rPr>
        <w:t>краткое содержание выступлений по рассматриваемому вопросу (вопросам);</w:t>
      </w:r>
    </w:p>
    <w:p w14:paraId="4E4EFD05"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результаты голосования;</w:t>
      </w:r>
    </w:p>
    <w:p w14:paraId="474D7E2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принятые решения по каждому вопросу повестки собрания;</w:t>
      </w:r>
    </w:p>
    <w:p w14:paraId="02EDC077"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 список участвующих в собрании представителей органов местного самоуправления и приглашенных лиц.</w:t>
      </w:r>
    </w:p>
    <w:p w14:paraId="75FD595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Листы регистрации участников собрания граждан являются неотъемлемой частью протокола собрания граждан.</w:t>
      </w:r>
    </w:p>
    <w:p w14:paraId="13593CB9"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3.12.</w:t>
      </w:r>
      <w:r w:rsidRPr="009464D2">
        <w:rPr>
          <w:rFonts w:ascii="Arial" w:hAnsi="Arial" w:cs="Arial"/>
          <w:bCs/>
          <w:sz w:val="24"/>
          <w:szCs w:val="24"/>
          <w:lang w:val="en-US"/>
        </w:rPr>
        <w:t> </w:t>
      </w:r>
      <w:r w:rsidRPr="009464D2">
        <w:rPr>
          <w:rFonts w:ascii="Arial" w:hAnsi="Arial" w:cs="Arial"/>
          <w:bCs/>
          <w:sz w:val="24"/>
          <w:szCs w:val="24"/>
        </w:rPr>
        <w:t>Решения собрания носят рекомендательный характер для органов местного самоуправления Городского округа, жителей Городского округа, предприятий, учреждений и организаций.</w:t>
      </w:r>
    </w:p>
    <w:p w14:paraId="617B2ECA"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3.13. Подписанный председателем и секретарем собрания протокол и листы регистрации участников собрания граждан направляются в органы местного самоуправления Городского округа для учета в работе и принятия муниципальных правовых актов на основании результатов проведенного собрания граждан в пределах своих полномочий.</w:t>
      </w:r>
    </w:p>
    <w:p w14:paraId="4DBEF451"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3.14. Итоги собрания граждан подлежат официальному обнародованию.</w:t>
      </w:r>
    </w:p>
    <w:p w14:paraId="31AFA7B6" w14:textId="77777777" w:rsidR="005B370B" w:rsidRPr="009464D2" w:rsidRDefault="005B370B" w:rsidP="005B370B">
      <w:pPr>
        <w:shd w:val="clear" w:color="auto" w:fill="FFFFFF"/>
        <w:spacing w:after="0"/>
        <w:ind w:firstLine="567"/>
        <w:jc w:val="both"/>
        <w:rPr>
          <w:rFonts w:ascii="Arial" w:hAnsi="Arial" w:cs="Arial"/>
          <w:bCs/>
          <w:sz w:val="24"/>
          <w:szCs w:val="24"/>
        </w:rPr>
      </w:pPr>
      <w:r w:rsidRPr="009464D2">
        <w:rPr>
          <w:rFonts w:ascii="Arial" w:hAnsi="Arial" w:cs="Arial"/>
          <w:bCs/>
          <w:sz w:val="24"/>
          <w:szCs w:val="24"/>
        </w:rPr>
        <w:t>3.15. Расходы, связанные с организацией и проведением собрания граждан, возлагаются на инициатора проведения собрания.</w:t>
      </w:r>
    </w:p>
    <w:p w14:paraId="3AC1B441" w14:textId="77777777" w:rsidR="005B370B" w:rsidRPr="009464D2" w:rsidRDefault="005B370B" w:rsidP="005B370B">
      <w:pPr>
        <w:shd w:val="clear" w:color="auto" w:fill="FFFFFF"/>
        <w:jc w:val="both"/>
        <w:rPr>
          <w:rFonts w:ascii="Arial" w:hAnsi="Arial" w:cs="Arial"/>
          <w:bCs/>
          <w:sz w:val="24"/>
          <w:szCs w:val="24"/>
        </w:rPr>
      </w:pPr>
    </w:p>
    <w:p w14:paraId="342CF1DD" w14:textId="77777777" w:rsidR="005B370B" w:rsidRPr="009464D2" w:rsidRDefault="005B370B" w:rsidP="005B370B">
      <w:pPr>
        <w:shd w:val="clear" w:color="auto" w:fill="FFFFFF"/>
        <w:jc w:val="both"/>
        <w:rPr>
          <w:rFonts w:ascii="Arial" w:hAnsi="Arial" w:cs="Arial"/>
          <w:bCs/>
          <w:sz w:val="24"/>
          <w:szCs w:val="24"/>
        </w:rPr>
      </w:pPr>
    </w:p>
    <w:p w14:paraId="3B47735E" w14:textId="77777777" w:rsidR="005B370B" w:rsidRPr="009464D2" w:rsidRDefault="005B370B" w:rsidP="005B370B">
      <w:pPr>
        <w:shd w:val="clear" w:color="auto" w:fill="FFFFFF"/>
        <w:jc w:val="both"/>
        <w:rPr>
          <w:rFonts w:ascii="Arial" w:hAnsi="Arial" w:cs="Arial"/>
          <w:bCs/>
          <w:sz w:val="24"/>
          <w:szCs w:val="24"/>
        </w:rPr>
      </w:pPr>
    </w:p>
    <w:p w14:paraId="3F21ACF3" w14:textId="77777777" w:rsidR="005B370B" w:rsidRPr="009464D2" w:rsidRDefault="005B370B" w:rsidP="005B370B">
      <w:pPr>
        <w:shd w:val="clear" w:color="auto" w:fill="FFFFFF"/>
        <w:jc w:val="both"/>
        <w:rPr>
          <w:rFonts w:ascii="Arial" w:hAnsi="Arial" w:cs="Arial"/>
          <w:bCs/>
          <w:sz w:val="24"/>
          <w:szCs w:val="24"/>
        </w:rPr>
      </w:pPr>
    </w:p>
    <w:p w14:paraId="09F4AAEA" w14:textId="77777777" w:rsidR="005B370B" w:rsidRPr="009464D2" w:rsidRDefault="005B370B" w:rsidP="005B370B">
      <w:pPr>
        <w:shd w:val="clear" w:color="auto" w:fill="FFFFFF"/>
        <w:jc w:val="both"/>
        <w:rPr>
          <w:rFonts w:ascii="Arial" w:hAnsi="Arial" w:cs="Arial"/>
          <w:bCs/>
          <w:sz w:val="24"/>
          <w:szCs w:val="24"/>
        </w:rPr>
      </w:pPr>
    </w:p>
    <w:p w14:paraId="0A4D952C" w14:textId="77777777" w:rsidR="005B370B" w:rsidRPr="009464D2" w:rsidRDefault="005B370B" w:rsidP="005B370B">
      <w:pPr>
        <w:shd w:val="clear" w:color="auto" w:fill="FFFFFF"/>
        <w:jc w:val="both"/>
        <w:rPr>
          <w:rFonts w:ascii="Arial" w:hAnsi="Arial" w:cs="Arial"/>
          <w:bCs/>
          <w:sz w:val="24"/>
          <w:szCs w:val="24"/>
        </w:rPr>
      </w:pPr>
    </w:p>
    <w:p w14:paraId="5D607B5F" w14:textId="77777777" w:rsidR="005B370B" w:rsidRPr="009464D2" w:rsidRDefault="005B370B" w:rsidP="005B370B">
      <w:pPr>
        <w:shd w:val="clear" w:color="auto" w:fill="FFFFFF"/>
        <w:jc w:val="both"/>
        <w:rPr>
          <w:rFonts w:ascii="Arial" w:hAnsi="Arial" w:cs="Arial"/>
          <w:bCs/>
          <w:sz w:val="24"/>
          <w:szCs w:val="24"/>
        </w:rPr>
      </w:pPr>
    </w:p>
    <w:p w14:paraId="6C7E024A" w14:textId="77777777" w:rsidR="005038F5" w:rsidRPr="00F23BB5" w:rsidRDefault="005038F5" w:rsidP="00F23BB5">
      <w:pPr>
        <w:pStyle w:val="ConsPlusTitlePage"/>
        <w:jc w:val="both"/>
        <w:rPr>
          <w:rFonts w:ascii="Arial" w:hAnsi="Arial" w:cs="Arial"/>
          <w:sz w:val="24"/>
          <w:szCs w:val="24"/>
        </w:rPr>
      </w:pPr>
    </w:p>
    <w:sectPr w:rsidR="005038F5" w:rsidRPr="00F23BB5" w:rsidSect="005038F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4EFC"/>
    <w:multiLevelType w:val="hybridMultilevel"/>
    <w:tmpl w:val="75723494"/>
    <w:lvl w:ilvl="0" w:tplc="7ED89E88">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CDF133D"/>
    <w:multiLevelType w:val="hybridMultilevel"/>
    <w:tmpl w:val="3354A436"/>
    <w:lvl w:ilvl="0" w:tplc="6E1A3E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8A"/>
    <w:rsid w:val="00023A54"/>
    <w:rsid w:val="00044307"/>
    <w:rsid w:val="000B16CB"/>
    <w:rsid w:val="000C7804"/>
    <w:rsid w:val="00105581"/>
    <w:rsid w:val="00113567"/>
    <w:rsid w:val="00155AB1"/>
    <w:rsid w:val="001A21C4"/>
    <w:rsid w:val="001B1AF0"/>
    <w:rsid w:val="001C2C74"/>
    <w:rsid w:val="001E6C9C"/>
    <w:rsid w:val="00200759"/>
    <w:rsid w:val="00237BD1"/>
    <w:rsid w:val="00243F03"/>
    <w:rsid w:val="0025323E"/>
    <w:rsid w:val="002B7E61"/>
    <w:rsid w:val="00345D90"/>
    <w:rsid w:val="0039788F"/>
    <w:rsid w:val="003B5A61"/>
    <w:rsid w:val="00414F50"/>
    <w:rsid w:val="004631C2"/>
    <w:rsid w:val="004B144A"/>
    <w:rsid w:val="004C277A"/>
    <w:rsid w:val="005038F5"/>
    <w:rsid w:val="00524EE5"/>
    <w:rsid w:val="005619BE"/>
    <w:rsid w:val="00565544"/>
    <w:rsid w:val="005921E5"/>
    <w:rsid w:val="00597A6C"/>
    <w:rsid w:val="005B370B"/>
    <w:rsid w:val="005D30BC"/>
    <w:rsid w:val="00606135"/>
    <w:rsid w:val="00670491"/>
    <w:rsid w:val="00676C1F"/>
    <w:rsid w:val="006962B7"/>
    <w:rsid w:val="00706A58"/>
    <w:rsid w:val="00745718"/>
    <w:rsid w:val="007C7C63"/>
    <w:rsid w:val="007E15DF"/>
    <w:rsid w:val="007F63B7"/>
    <w:rsid w:val="00810134"/>
    <w:rsid w:val="00846020"/>
    <w:rsid w:val="008A627B"/>
    <w:rsid w:val="008B1788"/>
    <w:rsid w:val="008B2665"/>
    <w:rsid w:val="008D5CC4"/>
    <w:rsid w:val="008E6ED2"/>
    <w:rsid w:val="00AC5E8D"/>
    <w:rsid w:val="00AD4761"/>
    <w:rsid w:val="00B02792"/>
    <w:rsid w:val="00B2138B"/>
    <w:rsid w:val="00B55D77"/>
    <w:rsid w:val="00BA256A"/>
    <w:rsid w:val="00BC2DCD"/>
    <w:rsid w:val="00BF5B26"/>
    <w:rsid w:val="00C06E56"/>
    <w:rsid w:val="00C44C3F"/>
    <w:rsid w:val="00C63F08"/>
    <w:rsid w:val="00CA2C3B"/>
    <w:rsid w:val="00CC778A"/>
    <w:rsid w:val="00CD68C0"/>
    <w:rsid w:val="00D36E68"/>
    <w:rsid w:val="00D778D0"/>
    <w:rsid w:val="00E71BAF"/>
    <w:rsid w:val="00EC329F"/>
    <w:rsid w:val="00EE316D"/>
    <w:rsid w:val="00EE40B1"/>
    <w:rsid w:val="00F23BB5"/>
    <w:rsid w:val="00F57799"/>
    <w:rsid w:val="00F83E09"/>
    <w:rsid w:val="00F92917"/>
    <w:rsid w:val="00FA454F"/>
    <w:rsid w:val="00FC624C"/>
    <w:rsid w:val="00FD01B8"/>
    <w:rsid w:val="00FD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824B"/>
  <w15:docId w15:val="{2A538174-93D4-4A41-A76A-B990FC9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45D90"/>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FD28C0"/>
    <w:pPr>
      <w:ind w:left="720"/>
      <w:contextualSpacing/>
    </w:pPr>
  </w:style>
  <w:style w:type="paragraph" w:customStyle="1" w:styleId="ConsPlusNormal">
    <w:name w:val="ConsPlusNormal"/>
    <w:rsid w:val="00FD01B8"/>
    <w:pPr>
      <w:widowControl w:val="0"/>
      <w:autoSpaceDE w:val="0"/>
      <w:autoSpaceDN w:val="0"/>
      <w:spacing w:after="0" w:line="240" w:lineRule="auto"/>
    </w:pPr>
    <w:rPr>
      <w:rFonts w:ascii="Calibri" w:eastAsiaTheme="minorEastAsia" w:hAnsi="Calibri" w:cs="Calibri"/>
      <w:lang w:eastAsia="ru-RU"/>
    </w:rPr>
  </w:style>
  <w:style w:type="table" w:styleId="a4">
    <w:name w:val="Table Grid"/>
    <w:basedOn w:val="a1"/>
    <w:uiPriority w:val="39"/>
    <w:rsid w:val="00BA2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rsid w:val="00C63F08"/>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C63F08"/>
    <w:rPr>
      <w:rFonts w:ascii="Times New Roman" w:eastAsia="Times New Roman" w:hAnsi="Times New Roman" w:cs="Times New Roman"/>
      <w:sz w:val="28"/>
      <w:szCs w:val="20"/>
      <w:lang w:eastAsia="ru-RU"/>
    </w:rPr>
  </w:style>
  <w:style w:type="character" w:styleId="a7">
    <w:name w:val="Hyperlink"/>
    <w:basedOn w:val="a0"/>
    <w:uiPriority w:val="99"/>
    <w:unhideWhenUsed/>
    <w:rsid w:val="00200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2220</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 Жарикова</dc:creator>
  <cp:lastModifiedBy>Виктория В. Жарикова</cp:lastModifiedBy>
  <cp:revision>5</cp:revision>
  <cp:lastPrinted>2026-01-13T08:59:00Z</cp:lastPrinted>
  <dcterms:created xsi:type="dcterms:W3CDTF">2026-04-13T09:05:00Z</dcterms:created>
  <dcterms:modified xsi:type="dcterms:W3CDTF">2026-04-22T07:47:00Z</dcterms:modified>
</cp:coreProperties>
</file>