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D2AFE" w14:textId="77777777" w:rsidR="00366325" w:rsidRDefault="00366325" w:rsidP="00090153">
      <w:pPr>
        <w:spacing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0AB692B" wp14:editId="7AEE962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73C72" w14:textId="77777777"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BA6CA04" w14:textId="77777777"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8A0C4CE" w14:textId="77777777" w:rsidR="00565544" w:rsidRPr="008A627B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14:paraId="7AAB0C5E" w14:textId="77777777" w:rsidR="00670491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14:paraId="0F0663D1" w14:textId="77777777" w:rsidR="008A627B" w:rsidRDefault="008A627B"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14:paraId="661D689E" w14:textId="6D460B8D" w:rsidR="00414F50" w:rsidRPr="00090153" w:rsidRDefault="00414F50" w:rsidP="00090153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p w14:paraId="114369EB" w14:textId="751DCDD1" w:rsidR="00C06E56" w:rsidRDefault="00C06E56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90281E">
        <w:rPr>
          <w:rFonts w:ascii="Arial" w:hAnsi="Arial" w:cs="Arial"/>
          <w:sz w:val="24"/>
          <w:szCs w:val="24"/>
        </w:rPr>
        <w:t>№47/504 от 19.05.2026</w:t>
      </w:r>
      <w:r>
        <w:rPr>
          <w:rFonts w:ascii="Arial" w:hAnsi="Arial" w:cs="Arial"/>
          <w:sz w:val="24"/>
          <w:szCs w:val="24"/>
        </w:rPr>
        <w:t>________________</w:t>
      </w:r>
    </w:p>
    <w:p w14:paraId="624311CB" w14:textId="77777777" w:rsidR="00FC30A2" w:rsidRDefault="00FC30A2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C30A2" w14:paraId="406A6D74" w14:textId="77777777" w:rsidTr="00FC30A2">
        <w:tc>
          <w:tcPr>
            <w:tcW w:w="5097" w:type="dxa"/>
          </w:tcPr>
          <w:p w14:paraId="420E8624" w14:textId="71A64D14" w:rsidR="00743073" w:rsidRPr="00A8522D" w:rsidRDefault="00743073" w:rsidP="007430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3073">
              <w:rPr>
                <w:rFonts w:ascii="Arial" w:hAnsi="Arial" w:cs="Arial"/>
                <w:sz w:val="24"/>
                <w:szCs w:val="24"/>
              </w:rPr>
              <w:t xml:space="preserve">Об </w:t>
            </w:r>
            <w:r w:rsidR="00C721DA">
              <w:rPr>
                <w:rFonts w:ascii="Arial" w:hAnsi="Arial" w:cs="Arial"/>
                <w:sz w:val="24"/>
                <w:szCs w:val="24"/>
              </w:rPr>
              <w:t xml:space="preserve">утверждении </w:t>
            </w:r>
            <w:r w:rsidR="00931732">
              <w:rPr>
                <w:rFonts w:ascii="Arial" w:hAnsi="Arial" w:cs="Arial"/>
                <w:sz w:val="24"/>
                <w:szCs w:val="24"/>
              </w:rPr>
              <w:t>П</w:t>
            </w:r>
            <w:r w:rsidR="00C721DA">
              <w:rPr>
                <w:rFonts w:ascii="Arial" w:hAnsi="Arial" w:cs="Arial"/>
                <w:sz w:val="24"/>
                <w:szCs w:val="24"/>
              </w:rPr>
              <w:t xml:space="preserve">оложения о порядке признания граждан малоимущими в целях принятия их на учет </w:t>
            </w:r>
            <w:r w:rsidR="003E17D4">
              <w:rPr>
                <w:rFonts w:ascii="Arial" w:hAnsi="Arial" w:cs="Arial"/>
                <w:sz w:val="24"/>
                <w:szCs w:val="24"/>
              </w:rPr>
              <w:t xml:space="preserve">в качестве </w:t>
            </w:r>
            <w:r w:rsidR="00C721DA">
              <w:rPr>
                <w:rFonts w:ascii="Arial" w:hAnsi="Arial" w:cs="Arial"/>
                <w:sz w:val="24"/>
                <w:szCs w:val="24"/>
              </w:rPr>
              <w:t>нуждающихся в жилых помещениях, предоставляемых по договорам социального найма</w:t>
            </w:r>
            <w:r w:rsidR="00090153">
              <w:rPr>
                <w:rFonts w:ascii="Arial" w:hAnsi="Arial" w:cs="Arial"/>
                <w:sz w:val="24"/>
                <w:szCs w:val="24"/>
              </w:rPr>
              <w:t xml:space="preserve"> в Городском округе Серпухов Московской области</w:t>
            </w:r>
          </w:p>
          <w:p w14:paraId="423CF469" w14:textId="77777777" w:rsidR="00FC30A2" w:rsidRDefault="00FC30A2" w:rsidP="004168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779381C" w14:textId="77777777" w:rsidR="00FC30A2" w:rsidRDefault="00FC30A2" w:rsidP="00273A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186873" w14:textId="02E18296" w:rsidR="00743073" w:rsidRPr="00090153" w:rsidRDefault="00C721DA" w:rsidP="0009015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постановлением Правительства Московской области от 27.03.2018 № 196/12 «Об утверждении перечня видов доходов, учитываемых при расчете размера дохода гражданина и среднедушевого дохода семьи </w:t>
      </w:r>
      <w:r w:rsidR="007D0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</w:t>
      </w:r>
      <w:r w:rsidR="003E17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постановки на учет граждан в качестве нуждающихся в жилых помещениях, предоставляемых по договорам социального найма», распоряжением Минстроя МО </w:t>
      </w:r>
      <w:r w:rsidR="007D0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11.01.2018 № 04 «О некоторых вопросах реализации Закона Московской области </w:t>
      </w:r>
      <w:r w:rsidR="007D0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</w:t>
      </w:r>
      <w:r w:rsidR="007D0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подлежащего налогообложению, в целях признания граждан малоимущими </w:t>
      </w:r>
      <w:r w:rsidR="007D0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предоставления им по договорам социального найма жилых помещений муниципального жилищного фонда», на основании Устава </w:t>
      </w:r>
      <w:r w:rsidR="00B356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Серпухов Московской области, по поручению </w:t>
      </w:r>
      <w:r w:rsidR="007D07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Серпуховской городской 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прокуратуры </w:t>
      </w:r>
      <w:r w:rsidR="000F1C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r w:rsidR="003E17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области 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04.02.2026 №74-04-2026/6</w:t>
      </w:r>
      <w:r w:rsidR="009317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9-26-20460042, Совет депутатов Г</w:t>
      </w:r>
      <w:r w:rsidRPr="00C721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Серпухов Московской области</w:t>
      </w:r>
    </w:p>
    <w:p w14:paraId="686C0135" w14:textId="3A3A40E2" w:rsidR="00743073" w:rsidRDefault="00743073" w:rsidP="007D07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1DA">
        <w:rPr>
          <w:rFonts w:ascii="Arial" w:hAnsi="Arial" w:cs="Arial"/>
          <w:b/>
          <w:sz w:val="24"/>
          <w:szCs w:val="24"/>
        </w:rPr>
        <w:t>р е ш и л:</w:t>
      </w:r>
    </w:p>
    <w:p w14:paraId="67D7E236" w14:textId="77777777" w:rsidR="003E17D4" w:rsidRPr="00C721DA" w:rsidRDefault="003E17D4" w:rsidP="007D07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D41694" w14:textId="40FB470D" w:rsidR="007D0735" w:rsidRPr="00F55E39" w:rsidRDefault="007D0735" w:rsidP="007D07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5E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Положение о порядке признания граждан малоимущими в целях принятия их на учет </w:t>
      </w:r>
      <w:r w:rsidR="003E17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качестве </w:t>
      </w:r>
      <w:r w:rsidRPr="00F55E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нуждающихся в жилых помещениях, предоставляемых </w:t>
      </w:r>
      <w:r w:rsidR="003E17D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F55E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договорам социального найма</w:t>
      </w:r>
      <w:r w:rsidR="00090153" w:rsidRPr="00090153">
        <w:rPr>
          <w:rFonts w:ascii="Arial" w:hAnsi="Arial" w:cs="Arial"/>
          <w:sz w:val="24"/>
          <w:szCs w:val="24"/>
        </w:rPr>
        <w:t xml:space="preserve"> </w:t>
      </w:r>
      <w:r w:rsidR="00090153">
        <w:rPr>
          <w:rFonts w:ascii="Arial" w:hAnsi="Arial" w:cs="Arial"/>
          <w:sz w:val="24"/>
          <w:szCs w:val="24"/>
        </w:rPr>
        <w:t>в Городском округе Серпухов Московской области</w:t>
      </w:r>
      <w:r w:rsidRPr="00F55E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(приложение).</w:t>
      </w:r>
    </w:p>
    <w:p w14:paraId="553ED000" w14:textId="7D9B0201" w:rsidR="00743073" w:rsidRDefault="00743073" w:rsidP="009661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sz w:val="24"/>
          <w:szCs w:val="24"/>
        </w:rPr>
        <w:lastRenderedPageBreak/>
        <w:t xml:space="preserve">2. Настоящее решение </w:t>
      </w:r>
      <w:r w:rsidR="00DC1C80" w:rsidRPr="00C721DA">
        <w:rPr>
          <w:rFonts w:ascii="Arial" w:hAnsi="Arial" w:cs="Arial"/>
          <w:sz w:val="24"/>
          <w:szCs w:val="24"/>
        </w:rPr>
        <w:t>вступает в силу</w:t>
      </w:r>
      <w:r w:rsidRPr="00C721DA">
        <w:rPr>
          <w:rFonts w:ascii="Arial" w:hAnsi="Arial" w:cs="Arial"/>
          <w:sz w:val="24"/>
          <w:szCs w:val="24"/>
        </w:rPr>
        <w:t xml:space="preserve"> с </w:t>
      </w:r>
      <w:r w:rsidR="009661B0">
        <w:rPr>
          <w:rFonts w:ascii="Arial" w:hAnsi="Arial" w:cs="Arial"/>
          <w:sz w:val="24"/>
          <w:szCs w:val="24"/>
        </w:rPr>
        <w:t>момента опубликования.</w:t>
      </w:r>
    </w:p>
    <w:p w14:paraId="65BE6AF6" w14:textId="68252286" w:rsidR="00743073" w:rsidRPr="00C721DA" w:rsidRDefault="00743073" w:rsidP="007D07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bCs/>
          <w:sz w:val="24"/>
          <w:szCs w:val="24"/>
        </w:rPr>
        <w:t>3.</w:t>
      </w:r>
      <w:r w:rsidR="00B92DA4" w:rsidRPr="00C721DA">
        <w:rPr>
          <w:rFonts w:ascii="Arial" w:hAnsi="Arial" w:cs="Arial"/>
          <w:bCs/>
          <w:sz w:val="24"/>
          <w:szCs w:val="24"/>
        </w:rPr>
        <w:t> </w:t>
      </w:r>
      <w:r w:rsidRPr="00C721DA">
        <w:rPr>
          <w:rFonts w:ascii="Arial" w:hAnsi="Arial" w:cs="Arial"/>
          <w:bCs/>
          <w:sz w:val="24"/>
          <w:szCs w:val="24"/>
        </w:rPr>
        <w:t xml:space="preserve">Направить настоящее решение </w:t>
      </w:r>
      <w:r w:rsidRPr="00C721DA">
        <w:rPr>
          <w:rFonts w:ascii="Arial" w:hAnsi="Arial" w:cs="Arial"/>
          <w:sz w:val="24"/>
          <w:szCs w:val="24"/>
        </w:rPr>
        <w:t xml:space="preserve">главе Городского округа Серпухов </w:t>
      </w:r>
      <w:r w:rsidR="005B0748" w:rsidRPr="00C721DA">
        <w:rPr>
          <w:rFonts w:ascii="Arial" w:hAnsi="Arial" w:cs="Arial"/>
          <w:bCs/>
          <w:sz w:val="24"/>
          <w:szCs w:val="24"/>
        </w:rPr>
        <w:t>А.В.</w:t>
      </w:r>
      <w:r w:rsidRPr="00C721D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B0748" w:rsidRPr="00C721DA">
        <w:rPr>
          <w:rFonts w:ascii="Arial" w:hAnsi="Arial" w:cs="Arial"/>
          <w:bCs/>
          <w:sz w:val="24"/>
          <w:szCs w:val="24"/>
        </w:rPr>
        <w:t>Шимко</w:t>
      </w:r>
      <w:proofErr w:type="spellEnd"/>
      <w:r w:rsidRPr="00C721DA">
        <w:rPr>
          <w:rFonts w:ascii="Arial" w:hAnsi="Arial" w:cs="Arial"/>
          <w:bCs/>
          <w:sz w:val="24"/>
          <w:szCs w:val="24"/>
        </w:rPr>
        <w:t xml:space="preserve"> </w:t>
      </w:r>
      <w:r w:rsidR="000F1C11">
        <w:rPr>
          <w:rFonts w:ascii="Arial" w:hAnsi="Arial" w:cs="Arial"/>
          <w:bCs/>
          <w:sz w:val="24"/>
          <w:szCs w:val="24"/>
        </w:rPr>
        <w:t xml:space="preserve">               </w:t>
      </w:r>
      <w:r w:rsidRPr="00C721DA">
        <w:rPr>
          <w:rFonts w:ascii="Arial" w:hAnsi="Arial" w:cs="Arial"/>
          <w:bCs/>
          <w:sz w:val="24"/>
          <w:szCs w:val="24"/>
        </w:rPr>
        <w:t>для подписания и официального опубликования (обнародования).</w:t>
      </w:r>
    </w:p>
    <w:p w14:paraId="551A584D" w14:textId="77777777" w:rsidR="00743073" w:rsidRPr="00C721DA" w:rsidRDefault="00743073" w:rsidP="009661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sz w:val="24"/>
          <w:szCs w:val="24"/>
        </w:rPr>
        <w:t xml:space="preserve">4. Контроль за выполнением настоящего решения возложить на постоянную депутатскую Комиссию </w:t>
      </w:r>
      <w:r w:rsidRPr="00C721DA">
        <w:rPr>
          <w:rFonts w:ascii="Arial" w:hAnsi="Arial" w:cs="Arial"/>
          <w:bCs/>
          <w:sz w:val="24"/>
          <w:szCs w:val="24"/>
        </w:rPr>
        <w:t>по социальным вопросам</w:t>
      </w:r>
      <w:r w:rsidRPr="00C721DA">
        <w:rPr>
          <w:rFonts w:ascii="Arial" w:hAnsi="Arial" w:cs="Arial"/>
          <w:sz w:val="24"/>
          <w:szCs w:val="24"/>
        </w:rPr>
        <w:t xml:space="preserve"> (Арсеньева М.С.)</w:t>
      </w:r>
      <w:r w:rsidRPr="00C721DA">
        <w:rPr>
          <w:rFonts w:ascii="Arial" w:hAnsi="Arial" w:cs="Arial"/>
          <w:bCs/>
          <w:sz w:val="24"/>
          <w:szCs w:val="24"/>
        </w:rPr>
        <w:t>.</w:t>
      </w:r>
    </w:p>
    <w:p w14:paraId="6EBA6241" w14:textId="77777777" w:rsidR="00743073" w:rsidRPr="00C721DA" w:rsidRDefault="00743073" w:rsidP="009661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58411C" w14:textId="77777777" w:rsidR="00FA36D0" w:rsidRPr="00C721DA" w:rsidRDefault="00FA36D0" w:rsidP="009661B0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14:paraId="77C6C5C8" w14:textId="77777777" w:rsidR="00B92DA4" w:rsidRPr="00C721DA" w:rsidRDefault="00B92DA4" w:rsidP="009661B0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14:paraId="1F9E782E" w14:textId="77777777" w:rsidR="00D17ACF" w:rsidRPr="00C721DA" w:rsidRDefault="00D17ACF" w:rsidP="0093173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sz w:val="24"/>
          <w:szCs w:val="24"/>
        </w:rPr>
        <w:t>Председатель Совета депутатов</w:t>
      </w:r>
    </w:p>
    <w:p w14:paraId="1D752D31" w14:textId="5A50DF19" w:rsidR="00D17ACF" w:rsidRPr="00C721DA" w:rsidRDefault="00D17ACF" w:rsidP="0093173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sz w:val="24"/>
          <w:szCs w:val="24"/>
        </w:rPr>
        <w:t xml:space="preserve">Городского округа Серпухов                                                 </w:t>
      </w:r>
      <w:r w:rsidR="00B92DA4" w:rsidRPr="00C721DA">
        <w:rPr>
          <w:rFonts w:ascii="Arial" w:hAnsi="Arial" w:cs="Arial"/>
          <w:sz w:val="24"/>
          <w:szCs w:val="24"/>
        </w:rPr>
        <w:t xml:space="preserve">                          </w:t>
      </w:r>
      <w:r w:rsidR="007605AC" w:rsidRPr="00C721DA">
        <w:rPr>
          <w:rFonts w:ascii="Arial" w:hAnsi="Arial" w:cs="Arial"/>
          <w:sz w:val="24"/>
          <w:szCs w:val="24"/>
        </w:rPr>
        <w:t xml:space="preserve">  </w:t>
      </w:r>
      <w:r w:rsidR="00931732">
        <w:rPr>
          <w:rFonts w:ascii="Arial" w:hAnsi="Arial" w:cs="Arial"/>
          <w:sz w:val="24"/>
          <w:szCs w:val="24"/>
        </w:rPr>
        <w:t xml:space="preserve">         </w:t>
      </w:r>
      <w:r w:rsidRPr="00C721DA">
        <w:rPr>
          <w:rFonts w:ascii="Arial" w:hAnsi="Arial" w:cs="Arial"/>
          <w:sz w:val="24"/>
          <w:szCs w:val="24"/>
        </w:rPr>
        <w:t>М.А. Шульга</w:t>
      </w:r>
    </w:p>
    <w:p w14:paraId="33537849" w14:textId="77777777" w:rsidR="00D17ACF" w:rsidRPr="00C721DA" w:rsidRDefault="00D17ACF" w:rsidP="0093173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43A46F0" w14:textId="77777777" w:rsidR="00D17ACF" w:rsidRPr="00C721DA" w:rsidRDefault="00D17ACF" w:rsidP="0093173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AC0246D" w14:textId="6D27DF45" w:rsidR="005B7651" w:rsidRPr="00C721DA" w:rsidRDefault="006E2F53" w:rsidP="00931732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5B7651" w:rsidRPr="00C721DA">
        <w:rPr>
          <w:rFonts w:ascii="Arial" w:hAnsi="Arial" w:cs="Arial"/>
          <w:sz w:val="24"/>
          <w:szCs w:val="24"/>
          <w:lang w:eastAsia="ru-RU"/>
        </w:rPr>
        <w:t>Городского округа Серпухов</w:t>
      </w:r>
      <w:r w:rsidR="005B7651" w:rsidRPr="00C721DA">
        <w:rPr>
          <w:rFonts w:ascii="Arial" w:hAnsi="Arial" w:cs="Arial"/>
          <w:sz w:val="24"/>
          <w:szCs w:val="24"/>
        </w:rPr>
        <w:t xml:space="preserve">                           </w:t>
      </w:r>
      <w:r w:rsidRPr="00C721DA">
        <w:rPr>
          <w:rFonts w:ascii="Arial" w:hAnsi="Arial" w:cs="Arial"/>
          <w:sz w:val="24"/>
          <w:szCs w:val="24"/>
        </w:rPr>
        <w:t xml:space="preserve">                               </w:t>
      </w:r>
      <w:r w:rsidR="00B92DA4" w:rsidRPr="00C721DA">
        <w:rPr>
          <w:rFonts w:ascii="Arial" w:hAnsi="Arial" w:cs="Arial"/>
          <w:sz w:val="24"/>
          <w:szCs w:val="24"/>
        </w:rPr>
        <w:t xml:space="preserve">      </w:t>
      </w:r>
      <w:r w:rsidR="007605AC" w:rsidRPr="00C721DA">
        <w:rPr>
          <w:rFonts w:ascii="Arial" w:hAnsi="Arial" w:cs="Arial"/>
          <w:sz w:val="24"/>
          <w:szCs w:val="24"/>
        </w:rPr>
        <w:t xml:space="preserve">   </w:t>
      </w:r>
      <w:r w:rsidR="005B0748" w:rsidRPr="00C721DA">
        <w:rPr>
          <w:rFonts w:ascii="Arial" w:hAnsi="Arial" w:cs="Arial"/>
          <w:sz w:val="24"/>
          <w:szCs w:val="24"/>
        </w:rPr>
        <w:t xml:space="preserve">  </w:t>
      </w:r>
      <w:r w:rsidR="00931732">
        <w:rPr>
          <w:rFonts w:ascii="Arial" w:hAnsi="Arial" w:cs="Arial"/>
          <w:sz w:val="24"/>
          <w:szCs w:val="24"/>
        </w:rPr>
        <w:t xml:space="preserve">        </w:t>
      </w:r>
      <w:r w:rsidR="005B0748" w:rsidRPr="00C721DA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5B0748" w:rsidRPr="00C721DA">
        <w:rPr>
          <w:rFonts w:ascii="Arial" w:hAnsi="Arial" w:cs="Arial"/>
          <w:sz w:val="24"/>
          <w:szCs w:val="24"/>
        </w:rPr>
        <w:t>Шимко</w:t>
      </w:r>
      <w:proofErr w:type="spellEnd"/>
    </w:p>
    <w:p w14:paraId="68424F20" w14:textId="77777777" w:rsidR="005B7651" w:rsidRPr="00C721DA" w:rsidRDefault="005B7651" w:rsidP="00931732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52E25D2F" w14:textId="77777777" w:rsidR="004F709C" w:rsidRPr="00C721DA" w:rsidRDefault="004F709C" w:rsidP="0093173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11DB6C1" w14:textId="77777777" w:rsidR="005B7651" w:rsidRPr="00C721DA" w:rsidRDefault="00D17ACF" w:rsidP="00931732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C721DA">
        <w:rPr>
          <w:rFonts w:ascii="Arial" w:hAnsi="Arial" w:cs="Arial"/>
          <w:bCs/>
          <w:sz w:val="24"/>
          <w:szCs w:val="24"/>
          <w:lang w:eastAsia="ru-RU"/>
        </w:rPr>
        <w:t xml:space="preserve">Подписано </w:t>
      </w:r>
      <w:r w:rsidR="006E2F53" w:rsidRPr="00C721DA">
        <w:rPr>
          <w:rFonts w:ascii="Arial" w:hAnsi="Arial" w:cs="Arial"/>
          <w:sz w:val="24"/>
          <w:szCs w:val="24"/>
        </w:rPr>
        <w:t>главой</w:t>
      </w:r>
      <w:r w:rsidR="005B7651" w:rsidRPr="00C721DA">
        <w:rPr>
          <w:rFonts w:ascii="Arial" w:hAnsi="Arial" w:cs="Arial"/>
          <w:sz w:val="24"/>
          <w:szCs w:val="24"/>
          <w:lang w:eastAsia="ru-RU"/>
        </w:rPr>
        <w:t xml:space="preserve"> Городского</w:t>
      </w:r>
      <w:r w:rsidR="004F709C" w:rsidRPr="00C721D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B7651" w:rsidRPr="00C721DA">
        <w:rPr>
          <w:rFonts w:ascii="Arial" w:hAnsi="Arial" w:cs="Arial"/>
          <w:sz w:val="24"/>
          <w:szCs w:val="24"/>
          <w:lang w:eastAsia="ru-RU"/>
        </w:rPr>
        <w:t>округа Серпухов</w:t>
      </w:r>
      <w:r w:rsidR="005B7651" w:rsidRPr="00C721DA">
        <w:rPr>
          <w:rFonts w:ascii="Arial" w:hAnsi="Arial" w:cs="Arial"/>
          <w:sz w:val="24"/>
          <w:szCs w:val="24"/>
        </w:rPr>
        <w:t xml:space="preserve">                 </w:t>
      </w:r>
    </w:p>
    <w:p w14:paraId="7BF8EC6A" w14:textId="77777777" w:rsidR="004F709C" w:rsidRPr="00C721DA" w:rsidRDefault="004F709C" w:rsidP="00931732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5F5B7B78" w14:textId="1946D341" w:rsidR="00617AAF" w:rsidRDefault="0090281E" w:rsidP="009317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19.05.2026</w:t>
      </w:r>
    </w:p>
    <w:p w14:paraId="539CA699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B02D06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C192A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E663A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44B694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1D412D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A4D65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57BA57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45A3E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57056C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7AE51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672819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A3CA6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755F8F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DFADB8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182B3C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F69E6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E72DF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9B870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C5A263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F399FE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6759A7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E70DE0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0BF251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BB9C8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F31BE1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814F45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CADD50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91855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75FA7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D5D5C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31564" w14:textId="77777777" w:rsidR="0090281E" w:rsidRDefault="0090281E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638E82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5EBCEA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820C84" w14:textId="77777777" w:rsidR="00617AAF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5262"/>
      </w:tblGrid>
      <w:tr w:rsidR="00617AAF" w14:paraId="47CB8EB1" w14:textId="77777777" w:rsidTr="00E74261">
        <w:tc>
          <w:tcPr>
            <w:tcW w:w="4957" w:type="dxa"/>
          </w:tcPr>
          <w:p w14:paraId="513E6360" w14:textId="77777777" w:rsidR="00617AAF" w:rsidRDefault="00617AAF" w:rsidP="00E7426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65" w:type="dxa"/>
          </w:tcPr>
          <w:p w14:paraId="6177440C" w14:textId="77777777" w:rsidR="00617AAF" w:rsidRPr="00CA44CD" w:rsidRDefault="00617AAF" w:rsidP="00E742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A44CD">
              <w:rPr>
                <w:rFonts w:ascii="Arial" w:eastAsia="Calibri" w:hAnsi="Arial" w:cs="Arial"/>
                <w:sz w:val="24"/>
                <w:szCs w:val="24"/>
              </w:rPr>
              <w:t>УТВЕРЖДЕНО</w:t>
            </w:r>
          </w:p>
          <w:p w14:paraId="377A68F6" w14:textId="77777777" w:rsidR="00617AAF" w:rsidRPr="00CA44CD" w:rsidRDefault="00617AAF" w:rsidP="00E7426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A44CD">
              <w:rPr>
                <w:rFonts w:ascii="Arial" w:eastAsia="Calibri" w:hAnsi="Arial" w:cs="Arial"/>
                <w:sz w:val="24"/>
                <w:szCs w:val="24"/>
              </w:rPr>
              <w:t>решением Совета депутатов Городского округа Серпухов Московской области</w:t>
            </w:r>
          </w:p>
          <w:p w14:paraId="6E196EB8" w14:textId="3AE864C0" w:rsidR="00617AAF" w:rsidRPr="00E90DE4" w:rsidRDefault="00617AAF" w:rsidP="00E742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4CD">
              <w:rPr>
                <w:rFonts w:ascii="Arial" w:eastAsia="Calibri" w:hAnsi="Arial" w:cs="Arial"/>
                <w:sz w:val="24"/>
                <w:szCs w:val="24"/>
              </w:rPr>
              <w:t>от_</w:t>
            </w:r>
            <w:r w:rsidR="0090281E">
              <w:rPr>
                <w:rFonts w:ascii="Arial" w:hAnsi="Arial" w:cs="Arial"/>
                <w:sz w:val="24"/>
                <w:szCs w:val="24"/>
              </w:rPr>
              <w:t>19.05.2026</w:t>
            </w:r>
            <w:r w:rsidRPr="00CA44CD">
              <w:rPr>
                <w:rFonts w:ascii="Arial" w:eastAsia="Calibri" w:hAnsi="Arial" w:cs="Arial"/>
                <w:sz w:val="24"/>
                <w:szCs w:val="24"/>
              </w:rPr>
              <w:t>_№_</w:t>
            </w:r>
            <w:r w:rsidR="0090281E">
              <w:rPr>
                <w:rFonts w:ascii="Arial" w:eastAsia="Calibri" w:hAnsi="Arial" w:cs="Arial"/>
                <w:sz w:val="24"/>
                <w:szCs w:val="24"/>
              </w:rPr>
              <w:t>47/504</w:t>
            </w:r>
            <w:bookmarkStart w:id="0" w:name="_GoBack"/>
            <w:bookmarkEnd w:id="0"/>
            <w:r w:rsidRPr="00CA44CD">
              <w:rPr>
                <w:rFonts w:ascii="Arial" w:eastAsia="Calibri" w:hAnsi="Arial" w:cs="Arial"/>
                <w:sz w:val="24"/>
                <w:szCs w:val="24"/>
              </w:rPr>
              <w:t>_________</w:t>
            </w:r>
          </w:p>
          <w:p w14:paraId="60B98260" w14:textId="77777777" w:rsidR="00617AAF" w:rsidRPr="00642A56" w:rsidRDefault="00617AAF" w:rsidP="00E74261">
            <w:pPr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72DF2C4" w14:textId="77777777" w:rsidR="00617AAF" w:rsidRDefault="00617AAF" w:rsidP="00617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C73A91" w14:textId="77777777" w:rsidR="00617AAF" w:rsidRPr="00CA44CD" w:rsidRDefault="00617AAF" w:rsidP="00617AA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ПОЛОЖЕНИЕ </w:t>
      </w:r>
    </w:p>
    <w:p w14:paraId="3E1EC60F" w14:textId="106B03DC" w:rsidR="00617AAF" w:rsidRPr="00CA44CD" w:rsidRDefault="00617AAF" w:rsidP="00617AA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признания граждан малоимущими в целях принятия их на учет             в качестве нуждающихся в жилых помещениях, предоставляемых по договорам социального найма</w:t>
      </w:r>
      <w:r w:rsidRPr="00617AAF">
        <w:rPr>
          <w:rStyle w:val="fontstyle01"/>
          <w:rFonts w:ascii="Arial" w:hAnsi="Arial" w:cs="Arial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sz w:val="24"/>
          <w:szCs w:val="24"/>
        </w:rPr>
        <w:t>в Городском округе Серпухов Московской области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3DA1112E" w14:textId="77777777" w:rsidR="00617AAF" w:rsidRPr="00642A56" w:rsidRDefault="00617AAF" w:rsidP="00617A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CE27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Жилищным кодексом Российской Федерации, Федеральным законом от 20.03.2025 № 33-ФЗ «Об общих принципах организации местного самоуправления в единой системе публичной власти», Законом Московской области от 22.12.2017 № 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(далее – Закон № 231/2017-ОЗ), постановлением Правительства Московской области от 27.03.2018 № 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учет граждан в качестве нуждающихся в жилых помещениях, предоставляемых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договорам социального найма» (далее – постановление № 196/12), распоряжением Министерства строительного комплекса Московской области от 11.01.2018 № 04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некоторых вопросах реализации Закона Московской области № 231/2017-ОЗ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порядке определения размера дохода, приходящегося на каждого члена семьи,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 по договорам социального найма жилых помещений муниципального жилищного фонда» (далее - распоряжение Минстроя МО).</w:t>
      </w:r>
    </w:p>
    <w:p w14:paraId="5A29818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55B8AD1" w14:textId="77777777" w:rsidR="00617AAF" w:rsidRPr="00CA44CD" w:rsidRDefault="00617AAF" w:rsidP="00617AAF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 положения</w:t>
      </w:r>
    </w:p>
    <w:p w14:paraId="23E914D2" w14:textId="77777777" w:rsidR="00617AAF" w:rsidRPr="00CA44CD" w:rsidRDefault="00617AAF" w:rsidP="00617AAF">
      <w:pPr>
        <w:pStyle w:val="a3"/>
        <w:spacing w:after="0" w:line="240" w:lineRule="auto"/>
        <w:ind w:left="10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FD08C2A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Настоящее Положение устанавливает порядок определения размера дохода, приходящегося на каждого члена семьи, и стоимости имущества, находящегося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</w:t>
      </w:r>
    </w:p>
    <w:p w14:paraId="3E9DF2DC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Размером дохода, приходящегося на каждого члена семьи, и стоимостью имущества, находящегося в собственности членов семьи и подлежащего налогообложению, признается: </w:t>
      </w:r>
    </w:p>
    <w:p w14:paraId="4C7AC653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для семьи, состоящей из двух и более человек, - размер дохода, приходящегося на гражданина и каждого члена его семьи, и стоимости имущества, находящегося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собственности гражданина и членов его семьи и подлежащего налогообложению (далее - размер среднедушевого дохода семьи и стоимости имущества семьи).</w:t>
      </w:r>
    </w:p>
    <w:p w14:paraId="1D174747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определении размера среднедушевого дохода семьи и стоимости имущества семьи учитываются доходы и имущество супругов и детей независимо от места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их жительства, а также проживающих совместно с гражданином родителей, других родственников, нетрудоспособных иждивенцев и иных граждан, признанных членами семьи в соответствии с законодательством Российской Федерации; </w:t>
      </w:r>
    </w:p>
    <w:p w14:paraId="21164291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для гражданина, не имеющего семьи, - размер дохода гражданина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стоимости имущества, находящегося в его собственности и подлежащего налогообложению (далее - размер дохода и стоимости имущества гражданина).</w:t>
      </w:r>
    </w:p>
    <w:p w14:paraId="6E046AF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A89ACED" w14:textId="77777777" w:rsidR="00617AAF" w:rsidRPr="00CA44CD" w:rsidRDefault="00617AAF" w:rsidP="00617AAF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понятия</w:t>
      </w:r>
    </w:p>
    <w:p w14:paraId="4EBBD657" w14:textId="77777777" w:rsidR="00617AAF" w:rsidRPr="00CA44CD" w:rsidRDefault="00617AAF" w:rsidP="00617AAF">
      <w:pPr>
        <w:pStyle w:val="a3"/>
        <w:spacing w:after="0" w:line="240" w:lineRule="auto"/>
        <w:ind w:left="10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1AA412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Для целей настоящего Положения используются следующие понятия: период накопления - период времени, необходимый для накопления средств, достаточных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приобретения жилого помещения, равный 240 месяцам; расчетный период - период времени, равный 12 месяцам, предшествующий месяцу, в котором гражданином подано заявление о признании его малоимущим в целях принятия на учет нуждающихся в жилых помещениях, предоставляемых по договорам социального найма (далее - заявление).</w:t>
      </w:r>
    </w:p>
    <w:p w14:paraId="7414FF8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9CF38E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Порядок определения величины порогового значения доходов                                                 и стоимости имущества</w:t>
      </w:r>
    </w:p>
    <w:p w14:paraId="743869EC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3446CA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Величина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(ПЗ) определяется органом местного самоуправления по следующей формуле:</w:t>
      </w:r>
    </w:p>
    <w:p w14:paraId="630A496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ПЗ = НП x </w:t>
      </w:r>
      <w:proofErr w:type="gram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 :</w:t>
      </w:r>
      <w:proofErr w:type="gram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Т, где:</w:t>
      </w:r>
    </w:p>
    <w:p w14:paraId="1CAF7187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НП - норма предоставления площади жилого помещения по договору социального найма на одного гражданина, установленная органом местного самоуправления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соответствующем муниципальном образовании Московской области;</w:t>
      </w:r>
    </w:p>
    <w:p w14:paraId="11A311DA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СС - значение средней рыночной стоимости 1 квадратного метра общей площади жилья по муниципальному образованию Московской области, определяемое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методикой определения средней рыночной стоимости 1 квадратного метра общей площади жилья в Московской области, утверждаемой Правительством Московской области, и действующее на дату установления величины порогового значения доходов и стоимости имущества; Т - период накопления.</w:t>
      </w:r>
    </w:p>
    <w:p w14:paraId="37F08873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Величина порогового значения доходов и стоимости имущества устанавливается решением Совета депутатов Городского округа Серпухов Московской области ежегодно не позднее 30 января.</w:t>
      </w:r>
    </w:p>
    <w:p w14:paraId="21AF7CB8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50699F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Условия признания граждан малоимущими</w:t>
      </w:r>
    </w:p>
    <w:p w14:paraId="7BF0DD3D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645D40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Малоимущими признаются граждане Российской Федерации, имеющие место жительства на территории Городского округа Серпухов Московской области,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стоимости имущества.</w:t>
      </w:r>
    </w:p>
    <w:p w14:paraId="3F5A5643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размер дохода и стоимости имущества гражданина либо размер среднедушевого дохода семьи и стоимости имущества семьи равен нулю, гражданин признается малоимущим без осуществления расчетов в соответствии с пунктами 7, 8 настоящего Положения.</w:t>
      </w:r>
    </w:p>
    <w:p w14:paraId="07AC2568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23AAD2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Порядок обращения граждан с целью признания их малоимущими</w:t>
      </w:r>
    </w:p>
    <w:p w14:paraId="5D5D224A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F94F37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Гражданин с целью признания его малоимущим подает заявление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форме, утвержденной</w:t>
      </w:r>
      <w:r w:rsidRPr="00CA44CD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распоряжением Минстроя МО, в администрацию Городского округа Серпухов или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многофункциональный центр предоставления государственных и муниципальных услуг (далее - многофункциональный центр).</w:t>
      </w:r>
    </w:p>
    <w:p w14:paraId="6F60E51E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предоставляются документы, указанные в п 5.2 настоящего Положения.</w:t>
      </w:r>
    </w:p>
    <w:p w14:paraId="73429E91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Гражданину, подавшему заявление, выдается расписка в получении документов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указанием их перечня и даты их получения.</w:t>
      </w:r>
    </w:p>
    <w:p w14:paraId="5DCA0574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документы подаются представителем гражданина, то, кроме документов, указанных в пункте 5.2 настоящего Положения, представляется документ, удостоверяющий его личность в соответствии с законодательством Российской Федерации, доверенность или иной документ, удостоверяющий полномочия представителя гражданина.</w:t>
      </w:r>
    </w:p>
    <w:p w14:paraId="2A4018D2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Гражданин представляет следующие документы (за исключением документов, которые запрашиваются органом местного самоуправления в порядке межведомственного информационного взаимодействия):</w:t>
      </w:r>
    </w:p>
    <w:p w14:paraId="7804F66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</w:p>
    <w:p w14:paraId="716E67AC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документы, подтверждающие семейные отношения гражданина и членов                        его семьи (свидетельство о рождении, свидетельство о заключении брака, решение суда о признании членом семьи);</w:t>
      </w:r>
    </w:p>
    <w:p w14:paraId="338C149E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14:paraId="1FFFB0DD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согласие на обработку персональных данных гражданина, членов его семьи                   по форме, установленной Приложением № 2 к распоряжению Минстроя МО;</w:t>
      </w:r>
    </w:p>
    <w:p w14:paraId="2F30E25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документы, свидетельствующие об изменении фамилии, имени, отчества                      </w:t>
      </w:r>
      <w:proofErr w:type="gram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(</w:t>
      </w:r>
      <w:proofErr w:type="gram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гражданин, члены его семьи изменили фамилию, имя, отчество);</w:t>
      </w:r>
    </w:p>
    <w:p w14:paraId="01688F42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 гражданина и членов его семьи;</w:t>
      </w:r>
    </w:p>
    <w:p w14:paraId="234C946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сведения о лицах, проживающих по месту жительства гражданина, членов                    его семьи, по форме, установленной в соответствии с пунктом 7 части 3 статьи 2.1 Закона Московской области </w:t>
      </w:r>
      <w:r w:rsidRPr="00CA44CD">
        <w:rPr>
          <w:rFonts w:ascii="Arial" w:hAnsi="Arial" w:cs="Arial"/>
          <w:sz w:val="24"/>
          <w:szCs w:val="24"/>
        </w:rPr>
        <w:t xml:space="preserve">от 12.12.2005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260/2005-ОЗ «О порядке ведения учета граждан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нуждающихся в жилых помещениях, предоставляемых по договорам социального найма»;</w:t>
      </w:r>
    </w:p>
    <w:p w14:paraId="4BE6A49D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копию финансового лицевого счета;</w:t>
      </w:r>
    </w:p>
    <w:p w14:paraId="6A45F4E9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документы, содержащие сведения о расходах гражданина, членов его семьи                    по оплате жилого помещения и коммунальных услуг в расчетном периоде;</w:t>
      </w:r>
    </w:p>
    <w:p w14:paraId="18D176F3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документы, подтверждающие доходы гражданина, членов его семьи;</w:t>
      </w:r>
    </w:p>
    <w:p w14:paraId="36CCF5C2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11) документы, подтверждающие наличие зарегистрированных в соответствии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законодательством Российской Федерации транспортных средств, за исключением автомототранспортных средств и прицепов к ним;</w:t>
      </w:r>
    </w:p>
    <w:p w14:paraId="6FFCF721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12) 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Федерального закона от 21.07.1997 № 122-ФЗ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gram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государственной регистрации прав на недвижимое имущество и сделок с ним»;</w:t>
      </w:r>
    </w:p>
    <w:p w14:paraId="56A19D28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13) сведения из территориальных органов Федеральной налоговой службы                       </w:t>
      </w:r>
      <w:r w:rsidRPr="00CA44CD">
        <w:rPr>
          <w:rFonts w:ascii="Arial" w:eastAsia="Times New Roman" w:hAnsi="Arial" w:cs="Arial"/>
          <w:sz w:val="24"/>
          <w:szCs w:val="24"/>
          <w:lang w:eastAsia="ru-RU"/>
        </w:rPr>
        <w:t>о наличии имущества, принадлежащих на правах собственности, подлежащего налогообложению и стоимости данного имущества, а также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размере оплаченных налогов и сборов в расчетном периоде;</w:t>
      </w:r>
    </w:p>
    <w:p w14:paraId="1116DE3A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14) сведения из Фонда пенсионного и социального страхования Российской Федерации о размере социальных выплат (включая пенсию) за расчетный период.</w:t>
      </w:r>
    </w:p>
    <w:p w14:paraId="3558109E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Документы, указанные в пунктах 1, 2, 5, 6, 11 части 1 настоящего пункта, представляются в копиях с предъявлением подлинника для сверки. </w:t>
      </w:r>
    </w:p>
    <w:p w14:paraId="0E82440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 гражданина или представителя гражданина копий                                их изготовление обеспечивается специалистом администрации городского округа Московской области или работником многофункционального центра.</w:t>
      </w:r>
    </w:p>
    <w:p w14:paraId="3679B1F1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AC30C1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Перечень документов, получаемых по запросам в порядке </w:t>
      </w:r>
    </w:p>
    <w:p w14:paraId="69D763E2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Межведомственного информационного взаимодействия</w:t>
      </w:r>
    </w:p>
    <w:p w14:paraId="071FB40A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4A9C6D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6.1. Администрацией Городского округа Серпухов самостоятельно запрашиваются документы (их копии или содержащиеся в них сведения), необходимые для определения размера дохода и стоимости имущества гражданина, размера среднедушевого дохода семьи и стоимости имущества семьи, в органах государственной власти, органах местного самоуправления и подведомственных им организациях, в распоряжении которых находятся данные документы (их копии или содержащиеся в них сведения)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гражданином по собственной инициативе.</w:t>
      </w:r>
    </w:p>
    <w:p w14:paraId="575FF5A9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К числу документов, самостоятельно запрашиваемых администрацией Городского округа Серпухов, относятся:</w:t>
      </w:r>
    </w:p>
    <w:p w14:paraId="17603C19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сведения из Единого государственного реестра недвижимости:</w:t>
      </w:r>
    </w:p>
    <w:p w14:paraId="61EE4D8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зарегистрированных правах гражданина, членов его семьи на объекты недвижимости, расположенные на территории Российской Федерации;</w:t>
      </w:r>
    </w:p>
    <w:p w14:paraId="0E21ABC2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о кадастровой стоимости объектов недвижимого имущества, находящихся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собственности гражданина, членов его семьи, расположенных на территории Российской Федерации;</w:t>
      </w:r>
    </w:p>
    <w:p w14:paraId="3CC6F849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гражданина, </w:t>
      </w:r>
      <w:proofErr w:type="gram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членов его семьи</w:t>
      </w:r>
      <w:proofErr w:type="gram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зарегистрированных в соответствии с законодательством Российской Федерации автомототранспортных средств и прицепов к ним;</w:t>
      </w:r>
    </w:p>
    <w:p w14:paraId="382FD4F2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гражданах, членах семьи, зарегистрированных по месту жительства, информация о которых представлена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7 части 1 статьи 5 настоящего Положения.</w:t>
      </w:r>
    </w:p>
    <w:p w14:paraId="1E092C3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В случае изменения гражданином, членами его семьи фамилии, имени, отчества документы и сведения, указанные в настоящем пункте, запрашиваются администрацией Городского округа Серпухов на фамилию, имя, отчество, под которыми гражданин,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заявления.</w:t>
      </w:r>
    </w:p>
    <w:p w14:paraId="60F328AE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6C7319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Определение размера дохода гражданина, </w:t>
      </w:r>
    </w:p>
    <w:p w14:paraId="3A8888C2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среднедушевого дохода семьи</w:t>
      </w:r>
    </w:p>
    <w:p w14:paraId="22F34BED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B48794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7.1. При исчислении размера среднедушевого дохода семьи и </w:t>
      </w:r>
      <w:proofErr w:type="gram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гражданина,   </w:t>
      </w:r>
      <w:proofErr w:type="gram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не имеющего семьи, в целях признания граждан малоимущими и предоставления                      им по договорам социального найма жилых помещений муниципального жилищного фонда учитываются все виды доходов в соответствии с постановлением № 196/12.</w:t>
      </w:r>
    </w:p>
    <w:p w14:paraId="2AC239B8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Перечень видов доходов, учитываемых при определении размера среднедушевого дохода семьи или гражданина, не имеющего семьи, приведен                                  в приложении № 1 к настоящему Положению.</w:t>
      </w:r>
    </w:p>
    <w:p w14:paraId="782D1278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Определение размера дохода гражданина, среднедушевого дохода семьи производится администрацией Городского округа Серпухов на основании документов, указанных в пунктах 5.2, 6 настоящего Положения.</w:t>
      </w:r>
    </w:p>
    <w:p w14:paraId="742A827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7.4. Доходы определяются за расчетный период и учитываются в размере, оставшемся после уплаты всех налогов и сборов в соответствии с законодательством Российской Федерации, а также за вычетом суммы уплаченных алиментов. Доходы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продажи в расчетном периоде имущества учитываются как доходы, полученные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всего расчетного периода.</w:t>
      </w:r>
    </w:p>
    <w:p w14:paraId="1DDD3A8D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7.5. Размер дохода гражданина исчисляется как среднемесячный доход гражданина за вычетом величины прожиточного минимума в расчете на душу населения, установленного Правительством Московской области и действующего на дату подачи заявления, и среднемесячного расхода гражданина по оплате жилого помещения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коммунальных услуг в расчетном периоде. Размер среднемесячного дохода гражданина исчисляется путем деления суммы его доходов, полученных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течение расчетного периода, на число месяцев, в течение которых он получал                 эти доходы.</w:t>
      </w:r>
    </w:p>
    <w:p w14:paraId="4B1BE2CD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7.6. Размер среднедушевого дохода семьи исчисляется путем деления фактического среднемесячного совокупного дохода семьи на количество членов семьи, за исключением:</w:t>
      </w:r>
    </w:p>
    <w:p w14:paraId="07D8B96E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совершеннолетних трудоспособных граждан (кроме учащихся по очной форме обучения в образовательных организациях всех типов до окончания </w:t>
      </w:r>
      <w:proofErr w:type="gram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обучения,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не более чем до достижения ими возраста 23 лет, а также граждан, осуществляющих уход за детьми до трех лет, тремя и более детьми до 14 лет, детьми-инвалидами до 18 лет или родственниками - инвалидами I группы), не имеющих доходов в течение расчетного периода;</w:t>
      </w:r>
    </w:p>
    <w:p w14:paraId="204E541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лиц, находящихся в розыске, в том числе пропавших без вести;</w:t>
      </w:r>
    </w:p>
    <w:p w14:paraId="77FD4A8D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лиц, выбывших на дату подачи заявления из состава семьи, но проживавших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семье в течение расчетного периода.</w:t>
      </w:r>
    </w:p>
    <w:p w14:paraId="4B21ECA5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Фактический среднемесячный совокупный доход семьи составляет среднемесячный совокупный доход семьи за вычетом величины прожиточного минимума в расчете на душу населения на каждого члена семьи (за исключением граждан, указанных в подпунктах 1, 2, 3 настоящего пункта), установленного Правительством Московской области и действующего на дату подачи заявления, и среднемесячного расхода семьи по оплате жилого помещения и коммунальных услуг в расчетном периоде.</w:t>
      </w:r>
    </w:p>
    <w:p w14:paraId="6F8065A8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Среднемесячный совокупный доход семьи в расчетном периоде составляет сумма среднемесячных доходов каждого члена семьи.</w:t>
      </w:r>
    </w:p>
    <w:p w14:paraId="2BC8D791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среднемесячного дохода каждого члена семьи исчисляется путем деления суммы его доходов, полученных в течение расчетного периода, на число </w:t>
      </w:r>
      <w:proofErr w:type="gram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месяцев,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которых он получал эти доходы.</w:t>
      </w:r>
    </w:p>
    <w:p w14:paraId="5302A121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EC4575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Определение стоимости имущества</w:t>
      </w:r>
    </w:p>
    <w:p w14:paraId="51316482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E9A23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Перечень видов имущества, учитываемого в целях признания граждан малоимущими для постановки на учет граждан в качестве, нуждающихся в жилых помещениях, предоставляемых по договорам социального найма, определен постановлением № 196/12 (приложение № 2 к настоящему Положению).</w:t>
      </w:r>
    </w:p>
    <w:p w14:paraId="14022E9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Определение стоимости имущества производится администрацией Городского округа Серпухов на основании документов, указанных в пунктах 5.2, 6 настоящего Положения.</w:t>
      </w:r>
    </w:p>
    <w:p w14:paraId="32C3343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Стоимость имущества гражданина (СИГ) определяется по следующей формуле:</w:t>
      </w:r>
    </w:p>
    <w:p w14:paraId="05B82E5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СИГ = (СНИ + СТС) / Т, где:</w:t>
      </w:r>
    </w:p>
    <w:p w14:paraId="05D707E5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СНИ - стоимость недвижимого имущества (определяется на основании данных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их кадастровой стоимости);</w:t>
      </w:r>
    </w:p>
    <w:p w14:paraId="25567D76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СТС - стоимость транспортных средств, включая автомототранспортные средства и прицепы к ним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законом от 29.07.1998 № 135-ФЗ «Об оценочной деятельности в Российской Федерации»); Т - период накопления.</w:t>
      </w:r>
    </w:p>
    <w:p w14:paraId="0217E439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Стоимость имущества семьи (СИС) определяется по следующей формуле:</w:t>
      </w:r>
    </w:p>
    <w:p w14:paraId="699B15B4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 = (</w:t>
      </w:r>
      <w:proofErr w:type="spell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СНИс</w:t>
      </w:r>
      <w:proofErr w:type="spell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</w:t>
      </w:r>
      <w:proofErr w:type="spell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СТСс</w:t>
      </w:r>
      <w:proofErr w:type="spell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/ n / Т, где:</w:t>
      </w:r>
    </w:p>
    <w:p w14:paraId="7D9C80A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СНИс</w:t>
      </w:r>
      <w:proofErr w:type="spell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стоимость недвижимого имущества всех членов семьи (определяется          на основании данных об их кадастровой стоимости);</w:t>
      </w:r>
    </w:p>
    <w:p w14:paraId="78010EA3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СТСс</w:t>
      </w:r>
      <w:proofErr w:type="spell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стоимость транспортных средств, включая автомототранспортные средства и прицепы к ним, всех членов семьи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законом от 29.07.1998 № 135-ФЗ «Об оценочной деятельности в Российской Федерации»);</w:t>
      </w:r>
    </w:p>
    <w:p w14:paraId="5B9B806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- количество членов семьи; Т - период накопления.</w:t>
      </w:r>
    </w:p>
    <w:p w14:paraId="779A76CA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8.5. При определении стоимости имущества не подлежат учету транспортные средства, автомототранспортные средства и прицепы к ним, находящиеся в </w:t>
      </w:r>
      <w:proofErr w:type="gram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розыске,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gram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условии подтверждения данного факта документом, выдаваемым уполномоченным подразделением федерального органа исполнительной власти в сфере внутренних дел.</w:t>
      </w:r>
    </w:p>
    <w:p w14:paraId="7BCC0F20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определении стоимости имущества не учитываются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населения, весельные лодки, а также моторные лодки с двигателем мощностью не свыше пяти лошадиных сил.</w:t>
      </w:r>
    </w:p>
    <w:p w14:paraId="5E6D469E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3B0F51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 Порядок рассмотрения заявлений о признании </w:t>
      </w:r>
    </w:p>
    <w:p w14:paraId="71C749D3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 малоимущими</w:t>
      </w:r>
    </w:p>
    <w:p w14:paraId="056814B9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EFB46F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9.1. Рассмотрение заявлений о признании граждан малоимущими в целях постановки их на учет в качестве нуждающихся в жилых помещениях, предоставляемых по договорам социального найма, осуществляется структурным подразделением либо должностным лицом органа местного самоуправления, уполномоченным главой Городского округа Серпухов Московской области (далее - уполномоченный орган), которые в срок не позднее чем через пятнадцать рабочих дней со дня регистрации заявления осуществляют подготовку документов на рассмотрение комиссии муниципального образования по признанию гражданина малоимущим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комиссия). Состав, полномочия и порядок работы комиссии утверждается постановлением главы Городского округа Серпухов Московской области.</w:t>
      </w:r>
    </w:p>
    <w:p w14:paraId="7AE9B4C7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9.2. На заседании комиссией определяется соответствие размера среднедушевого дохода, приходящегося на каждого члена семьи гражданина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гражданина, не имеющего семьи, и стоимости имущества пороговому значению доходов и стоимости имущества.</w:t>
      </w:r>
    </w:p>
    <w:p w14:paraId="72C927CE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комиссии оформляется протоколом, который подписывается заместителем председателя комиссии и секретарем в срок не позднее чем три рабочих дня со дня проведения заседания комиссии. Протокол ведется секретарем комиссии.</w:t>
      </w:r>
    </w:p>
    <w:p w14:paraId="2A09113C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E6E6F7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Признание гражданина малоимущим</w:t>
      </w:r>
    </w:p>
    <w:p w14:paraId="0D37661A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54BB27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10.1. Решение о признании гражданина малоимущим или об отказе в признании гражданина малоимущим принимается главой Городского округа Серпухов Московской области в форме постановления с приложением произведенного расчета размера дохода и стоимости имущества по форме, утвержденной распоряжением Минстроя МО на основании заявления и документов, указанных в </w:t>
      </w:r>
      <w:proofErr w:type="spellStart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п.п</w:t>
      </w:r>
      <w:proofErr w:type="spellEnd"/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5.2, 6 Положения.</w:t>
      </w:r>
    </w:p>
    <w:p w14:paraId="4A9C9A7D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10.2. Решение о признании гражданина малоимущим или отказе в признании гражданина малоимущим должно быть принято не позднее чем через тридцать рабочих дней со дня регистрации заявления.</w:t>
      </w:r>
    </w:p>
    <w:p w14:paraId="74DF86A6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решении органа местного самоуправления о признании гражданина малоимущим указывается: фамилия,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семьи.</w:t>
      </w:r>
    </w:p>
    <w:p w14:paraId="3E3D74F5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 органа местного самоуправления об отказе в признании гражданина малоимущим должно содержать фамилию,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семьи, основания такого отказа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обязательной ссылкой на обстоятельства, предусмотренные частью 1 статьи 10 Закона № 231/2017-ОЗ.</w:t>
      </w:r>
    </w:p>
    <w:p w14:paraId="56BCAF26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10.3. Администрация Городского округа Серпухов Московской области                                не позднее чем через три рабочих дня со дня принятия решения о признании гражданина малоимущим или об отказе в признании гражданина малоимущим направляет гражданину, подавшему заявление, уведомление о принятом решении по форме, утвержденной распоряжением Минстроя МО. В случае представления гражданином заявления через многофункциональный центр уведомление о принятом решении направляется в многофункциональный центр, если иной способ получения не был указан гражданином.</w:t>
      </w:r>
    </w:p>
    <w:p w14:paraId="1F981DF9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C292C7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Отказ в признании гражданина малоимущим</w:t>
      </w:r>
    </w:p>
    <w:p w14:paraId="2885B469" w14:textId="77777777" w:rsidR="00617AAF" w:rsidRPr="00CA44CD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C66EB00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11.1. Основаниями для отказа в признании гражданина малоимущим являются случаи, если:</w:t>
      </w:r>
    </w:p>
    <w:p w14:paraId="03522417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 представлены документы в соответствии с пунктом 5.2 настоящего Положения;</w:t>
      </w:r>
    </w:p>
    <w:p w14:paraId="013F259B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ответ органа государственной власти, органа местного самоуправления либо подведомственной им организации на межведомственный запрос свидетельствует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отсутствии документа и (или) информации, необходимых для признания гражданина малоимущим, если соответствующий документ не был представлен гражданином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собственной инициативе;</w:t>
      </w:r>
    </w:p>
    <w:p w14:paraId="6E9254F8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и стоимости имущества.</w:t>
      </w:r>
    </w:p>
    <w:p w14:paraId="7ED29EA0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44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11.2. Отказ в признании гражданина малоимущим может быть обжалован                                в судебном порядке.</w:t>
      </w:r>
    </w:p>
    <w:p w14:paraId="711C6CEA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8B3289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1E9067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96A912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0CF83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85A25E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B2B875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5B1ED9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BB231A" w14:textId="77777777" w:rsidR="00617AAF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F8831AA" w14:textId="77777777" w:rsidR="00617AAF" w:rsidRDefault="00617AAF" w:rsidP="00617A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5B6266" w14:textId="77777777" w:rsidR="00617AAF" w:rsidRDefault="00617AAF" w:rsidP="00617A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E611FC" w14:textId="77777777" w:rsidR="00617AAF" w:rsidRPr="00CA44CD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5059"/>
      </w:tblGrid>
      <w:tr w:rsidR="00617AAF" w14:paraId="7B7187E4" w14:textId="77777777" w:rsidTr="00E74261">
        <w:tc>
          <w:tcPr>
            <w:tcW w:w="4913" w:type="dxa"/>
          </w:tcPr>
          <w:p w14:paraId="234CD879" w14:textId="77777777" w:rsidR="00617AAF" w:rsidRDefault="00617AAF" w:rsidP="00E7426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</w:tc>
        <w:tc>
          <w:tcPr>
            <w:tcW w:w="5059" w:type="dxa"/>
          </w:tcPr>
          <w:p w14:paraId="56197153" w14:textId="77777777" w:rsidR="00617AAF" w:rsidRPr="00170917" w:rsidRDefault="00617AAF" w:rsidP="00E74261">
            <w:pPr>
              <w:jc w:val="both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170917">
              <w:rPr>
                <w:rStyle w:val="fontstyle01"/>
                <w:rFonts w:ascii="Arial" w:hAnsi="Arial" w:cs="Arial"/>
                <w:sz w:val="24"/>
                <w:szCs w:val="24"/>
              </w:rPr>
              <w:t>Приложение № 1</w:t>
            </w:r>
          </w:p>
          <w:p w14:paraId="291D4F0D" w14:textId="2CDABE9E" w:rsidR="00617AAF" w:rsidRPr="00170917" w:rsidRDefault="00617AAF" w:rsidP="00E74261">
            <w:pPr>
              <w:jc w:val="both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170917">
              <w:rPr>
                <w:rStyle w:val="fontstyle01"/>
                <w:rFonts w:ascii="Arial" w:hAnsi="Arial" w:cs="Arial"/>
                <w:sz w:val="24"/>
                <w:szCs w:val="24"/>
              </w:rPr>
              <w:t>к Положению о порядке признания граждан малоимущими в целях принятия их на учет нуждающихся в жилых помещениях, предоставляемых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</w:t>
            </w:r>
            <w:r w:rsidRPr="00170917">
              <w:rPr>
                <w:rStyle w:val="fontstyle01"/>
                <w:rFonts w:ascii="Arial" w:hAnsi="Arial" w:cs="Arial"/>
                <w:sz w:val="24"/>
                <w:szCs w:val="24"/>
              </w:rPr>
              <w:t>по договорам социального найма</w:t>
            </w:r>
            <w:r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 в Городском округе Серпухов Московской области</w:t>
            </w:r>
          </w:p>
          <w:p w14:paraId="646E6DA7" w14:textId="77777777" w:rsidR="00617AAF" w:rsidRDefault="00617AAF" w:rsidP="00E74261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</w:p>
        </w:tc>
      </w:tr>
    </w:tbl>
    <w:p w14:paraId="4D772911" w14:textId="77777777" w:rsidR="00617AAF" w:rsidRDefault="00617AAF" w:rsidP="00617AAF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</w:p>
    <w:p w14:paraId="6F6F5919" w14:textId="52A008BC" w:rsidR="00617AAF" w:rsidRPr="00170917" w:rsidRDefault="00617AAF" w:rsidP="00617A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видов доходов, учитываемых при расчете размера дохода гражданина             и среднедушевого дохода семьи в целях признания граждан малоимущими                  для постановки на учет граждан в качестве нуждающихся в жилых помещениях, предоставляемых по договорам социального найма</w:t>
      </w:r>
      <w:r w:rsidRPr="00617AAF">
        <w:rPr>
          <w:rStyle w:val="fontstyle01"/>
          <w:rFonts w:ascii="Arial" w:hAnsi="Arial" w:cs="Arial"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sz w:val="24"/>
          <w:szCs w:val="24"/>
        </w:rPr>
        <w:t>в Городском округе Серпухов Московской области</w:t>
      </w:r>
    </w:p>
    <w:p w14:paraId="1DBA11D0" w14:textId="77777777" w:rsidR="00617AAF" w:rsidRPr="00642A56" w:rsidRDefault="00617AAF" w:rsidP="00617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4A2A9D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 исчислении дохода гражданина и среднедушевого дохода семьи учитываются следующие виды доходов:</w:t>
      </w:r>
    </w:p>
    <w:p w14:paraId="6651788A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все предусмотренные системой оплаты труда выплаты, учитываемые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расчете среднего заработка в соответствии с постановлением Правительства Российской Федерации от 24.12.2007 № 922 «Об особенностях порядка исчисления заработной платы»;</w:t>
      </w:r>
    </w:p>
    <w:p w14:paraId="5E8A261D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средний заработок, сохраняемый в случаях, предусмотренных трудовым законодательством;</w:t>
      </w:r>
    </w:p>
    <w:p w14:paraId="74E51A85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1437676A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выходное пособие, выплата среднего месячного заработка за период трудоустройства или единовременная компенсация, выплачиваемые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расторжении трудового договора в связи с ликвидацией организации либо сокращением численности или штата работников организации в случаях, предусмотренных трудовым законодательством;</w:t>
      </w:r>
    </w:p>
    <w:p w14:paraId="2C87142B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14:paraId="551D741C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14:paraId="65FC42BE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ежемесячное пожизненное содержание судей, вышедших в отставку;</w:t>
      </w:r>
    </w:p>
    <w:p w14:paraId="1999546F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 (адъюнктам), обучающимся по очной форме по программам подготовки научных 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2A48DEE6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пособие по безработице, материальная помощь и иные выплаты безработным гражданам, а также стипендия и материальная помощь, выплачиваемая гражданам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период профессиональной подготовки, переподготовки и повышения квалификации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       во временных работах;</w:t>
      </w:r>
    </w:p>
    <w:p w14:paraId="489BD65A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пособие по временной нетрудоспособности, пособие по беременности и родам, а также ежемесячное пособие женщине, вставшей на учет в медицинской организации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ранние сроки беременности;</w:t>
      </w:r>
    </w:p>
    <w:p w14:paraId="1D7B0866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пособие на ребенка;</w:t>
      </w:r>
    </w:p>
    <w:p w14:paraId="13FDF265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ж) ежемесячное пособие на период отпуска по уходу за ребенком до достижения им возраста 1,5 лет и ежемесячные компенсационные выплаты гражданам, </w:t>
      </w:r>
      <w:proofErr w:type="gramStart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состоящим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трудовых отношениях на условиях трудового договора и находящимся в отпуске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уходу за ребенком до достижения им 3-летнего возраста;</w:t>
      </w:r>
    </w:p>
    <w:p w14:paraId="1048CF28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ежемесячная выплата из средств материнского (семейного) капитала;</w:t>
      </w:r>
    </w:p>
    <w:p w14:paraId="543FE96D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достижения возраста 18 лет нуждаются в постороннем уходе;</w:t>
      </w:r>
    </w:p>
    <w:p w14:paraId="32EAE7C5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к) ежемесячная компенсационная выплата неработающим женам лиц рядового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начальствующего состава органов внутренних дел Российской Федерации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учреждений уголовно-исполнительной системы Министерства юстиции Российской Федерации в отдаленных гарнизонах и местностях,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где отсутствует возможность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трудоустройства;</w:t>
      </w:r>
    </w:p>
    <w:p w14:paraId="78CA3CFD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14:paraId="0192C09B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надбавки и доплаты ко всем видам выплат, указанных в подпункте 5, и иные социальные выплаты, установленные органами государственной власти Российской Федерации, Московской области, органами местного самоуправления, организациями;</w:t>
      </w:r>
    </w:p>
    <w:p w14:paraId="75F3B62C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доходы от имущества, к которым относятся:</w:t>
      </w:r>
    </w:p>
    <w:p w14:paraId="21A0BB36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(траст);</w:t>
      </w:r>
    </w:p>
    <w:p w14:paraId="2E3AC3FC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б) доходы от реализации имущества;</w:t>
      </w:r>
    </w:p>
    <w:p w14:paraId="1F7D6B52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другие доходы, в которые включаются:</w:t>
      </w:r>
    </w:p>
    <w:p w14:paraId="298AFB49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денежное довольствие военнослужащих, за исключением доходов военнослужащих (за исключением доходов военнослужащих, указанных в </w:t>
      </w:r>
      <w:proofErr w:type="spellStart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</w:t>
      </w:r>
      <w:proofErr w:type="spellEnd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5а п. 1 настоящего Перечня,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14:paraId="53D6F8D5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единовременное пособие при увольнении с военной службы, из органов внутренних дел Российской Федерации, учреждений и органов уголовно 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14:paraId="7914F0FF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оплата работ по договорам, заключаемым в соответствии с гражданским законодательством Российской Федерации;</w:t>
      </w:r>
    </w:p>
    <w:p w14:paraId="336E5CE0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материальная помощь, оказываемая работодателями своим </w:t>
      </w:r>
      <w:proofErr w:type="gramStart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работникам,   </w:t>
      </w:r>
      <w:proofErr w:type="gramEnd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в том числе бывшим, уволившимся в связи с выходом на пенсию по инвалидности                      или по возрасту;</w:t>
      </w:r>
    </w:p>
    <w:p w14:paraId="2BEDC921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14:paraId="5C49C2F7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доходы от занятий предпринимательской деятельностью, включая доходы, полученные в результате деятельности крестьянского (фермерского) хозяйства (рассчитываются в соответствии с Налоговым кодексом Российской Федерации);</w:t>
      </w:r>
    </w:p>
    <w:p w14:paraId="14C95E9E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денежные средства в безналичной форме, поступившие в качестве оплаты услуг или товаров;</w:t>
      </w:r>
    </w:p>
    <w:p w14:paraId="0C3F818F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з) доходы по акциям и другие доходы от участия в управлении собственностью организаций (учитываются в виде дивидендов, полученных от организации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распределении прибыли, остающейся после налогообложения и доходов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операций с ценными бумагами, в том числе доходов от погашения сберегательных сертификатов, которые выражаются в величине суммы финансового результата);</w:t>
      </w:r>
    </w:p>
    <w:p w14:paraId="7B59FA3A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получаемые алименты;</w:t>
      </w:r>
    </w:p>
    <w:p w14:paraId="45E17483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проценты по банковским вкладам (учитываются срок вклада и периодичность начисления по нему процентов);</w:t>
      </w:r>
    </w:p>
    <w:p w14:paraId="753F9FBA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проценты по долговым обязательствам; м) наследуемые и подаренные денежные средства; н) выигрыши в лотереях, тотализаторах, конкурсах и иных играх;</w:t>
      </w:r>
    </w:p>
    <w:p w14:paraId="24DF901E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о) доходы членов профсоюзных организаций, полученные от данных профсоюзных организаций;</w:t>
      </w:r>
    </w:p>
    <w:p w14:paraId="2FA897F4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п) единовременная субсидия на приобретение жилого помещения (в случае,        если в расчетном периоде денежные средства перечислены на банковский счет гражданина (членов его семьи) и иные аналогичные выплаты, в том числе денежные средства, полученные участником </w:t>
      </w:r>
      <w:proofErr w:type="spellStart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накопительно</w:t>
      </w:r>
      <w:proofErr w:type="spellEnd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-ипотечной системы жилищного обеспечения военнослужащих либо полученные в виде разовой социальной выплаты     на погашение части стоимости строительства или приобретения жилья (в случае, если    в расчетном периоде на счет гражданина (членов его семьи) перечислены денежные средства данной выплаты);</w:t>
      </w:r>
    </w:p>
    <w:p w14:paraId="71DA494C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р) доход, полученный по договорам переуступки прав требования на строящиеся объекты недвижимости;</w:t>
      </w:r>
    </w:p>
    <w:p w14:paraId="5E3AEAC2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с) денежные эквиваленты полученных членами семьи гражданина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одиноко проживающим гражданином льгот и социальных гарантий, установленных законодательством Российской Федерации и законодательством Московской области, органами местного самоуправления, организациями;</w:t>
      </w:r>
    </w:p>
    <w:p w14:paraId="154D01F3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законодательством Российской Федерации и законодательством Московской области, органами местного самоуправления и организациями, в виде предоставленных гражданам скидок с оплаты (денежные эквиваленты льгот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компенсаций по оплате транспортных услуг, денежные эквиваленты льгот по оплате жилых помещений и коммунальных услуг);</w:t>
      </w:r>
    </w:p>
    <w:p w14:paraId="46508937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услуг;</w:t>
      </w:r>
    </w:p>
    <w:p w14:paraId="1AACD6D4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ф) компенсации на оплату жилого помещения и коммунальных услуг, выплачиваемые отдельным категориям граждан;</w:t>
      </w:r>
    </w:p>
    <w:p w14:paraId="73BA404E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х) денежные средства, выделяемые опекуну (попечителю) на содержание подопечного;</w:t>
      </w:r>
    </w:p>
    <w:p w14:paraId="4B41E081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ц) 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организациях;</w:t>
      </w:r>
    </w:p>
    <w:p w14:paraId="394E8B8E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ч) суммы ежемесячных денежных выплат и компенсаций различным категориям граждан, иных социальных выплат, за исключением выплат, указанных в </w:t>
      </w:r>
      <w:proofErr w:type="spellStart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пп</w:t>
      </w:r>
      <w:proofErr w:type="spellEnd"/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3 п. 1 настоящего Перечня;</w:t>
      </w:r>
    </w:p>
    <w:p w14:paraId="154CA67F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ш) государственная социальная помощь на основании социального контракта. Доходы, полученные в иностранной валюте, указываются в рублях по курсу Центрального банка Российской Федерации на дату получения дохода.</w:t>
      </w:r>
    </w:p>
    <w:p w14:paraId="389C1CCB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 исчислении дохода гражданина либо среднедушевого дохода семьи                          не учитываются следующие виды доходов:</w:t>
      </w:r>
    </w:p>
    <w:p w14:paraId="58097C99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государственная социальная помощь, экстренная социальная помощь, оказываемая в виде денежных выплат и натуральной помощи;</w:t>
      </w:r>
    </w:p>
    <w:p w14:paraId="7EFDE626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                                              и профессиональную реабилитацию в соответствии с решением учреждения государственной службы медико-социальной экспертизы;</w:t>
      </w:r>
    </w:p>
    <w:p w14:paraId="6D734793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социальное пособие на погребение, выплачиваемое в соответствии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статьей 10 Федерального закона от 12.01.1996 № 8-ФЗ «О погребении и похоронном деле»;</w:t>
      </w:r>
    </w:p>
    <w:p w14:paraId="7A8DB155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доходы гражданина либо среднедушевой доход семьи не включаются полученные по месту нахождения доходы:</w:t>
      </w:r>
    </w:p>
    <w:p w14:paraId="28D90F7A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военнослужащих, проходящих военную службу по призыву в качестве сержантов, старшин, солдат или матросов, а также военнослужащих, обучающихся                        в военных образовательных организациях профессионального образования                                     и не заключивших контракта о прохождении военной службы;</w:t>
      </w:r>
    </w:p>
    <w:p w14:paraId="2A339011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</w:t>
      </w:r>
    </w:p>
    <w:p w14:paraId="172AA05D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лиц, находящихся на полном государственном обеспечении.</w:t>
      </w:r>
    </w:p>
    <w:p w14:paraId="5956CE80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09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указанных в пункте 2 настоящего Перечня категорий граждан учитываются доходы, получение которых не связано с местом их отбывания (проценты по банковским вкладам, доходы, полученные от сдачи имущества в аренду (наем, поднаем) или иного использования имущества и иные аналогичные доходы).</w:t>
      </w:r>
    </w:p>
    <w:p w14:paraId="723CDF9C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5B5F15" w14:textId="77777777" w:rsidR="00617AAF" w:rsidRPr="00170917" w:rsidRDefault="00617AAF" w:rsidP="00617A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0F1E07" w14:textId="77777777" w:rsidR="00617AAF" w:rsidRPr="00BB3140" w:rsidRDefault="00617AAF" w:rsidP="0093173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17AAF" w:rsidRPr="00BB3140" w:rsidSect="00090153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195CD6"/>
    <w:multiLevelType w:val="hybridMultilevel"/>
    <w:tmpl w:val="03FE8DA8"/>
    <w:lvl w:ilvl="0" w:tplc="E8128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A00911"/>
    <w:multiLevelType w:val="hybridMultilevel"/>
    <w:tmpl w:val="D3C49DF4"/>
    <w:lvl w:ilvl="0" w:tplc="81EC9D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3E20622"/>
    <w:multiLevelType w:val="hybridMultilevel"/>
    <w:tmpl w:val="D0CCE0D2"/>
    <w:lvl w:ilvl="0" w:tplc="55180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A"/>
    <w:rsid w:val="000129FC"/>
    <w:rsid w:val="00023A54"/>
    <w:rsid w:val="00044307"/>
    <w:rsid w:val="00047676"/>
    <w:rsid w:val="00076ED1"/>
    <w:rsid w:val="00090153"/>
    <w:rsid w:val="000B16CB"/>
    <w:rsid w:val="000B7CFC"/>
    <w:rsid w:val="000C7804"/>
    <w:rsid w:val="000D61FF"/>
    <w:rsid w:val="000E4E1D"/>
    <w:rsid w:val="000F1C11"/>
    <w:rsid w:val="00155AB1"/>
    <w:rsid w:val="00191D9D"/>
    <w:rsid w:val="001C2C74"/>
    <w:rsid w:val="00213A2A"/>
    <w:rsid w:val="00230C1C"/>
    <w:rsid w:val="002314EB"/>
    <w:rsid w:val="002359A1"/>
    <w:rsid w:val="00237BD1"/>
    <w:rsid w:val="00243F03"/>
    <w:rsid w:val="00267E79"/>
    <w:rsid w:val="00273AF2"/>
    <w:rsid w:val="00297E07"/>
    <w:rsid w:val="002F3685"/>
    <w:rsid w:val="003128E8"/>
    <w:rsid w:val="0031353C"/>
    <w:rsid w:val="00321E8A"/>
    <w:rsid w:val="00344386"/>
    <w:rsid w:val="00345174"/>
    <w:rsid w:val="00345D90"/>
    <w:rsid w:val="00366325"/>
    <w:rsid w:val="00367A2B"/>
    <w:rsid w:val="0039788F"/>
    <w:rsid w:val="003A7149"/>
    <w:rsid w:val="003C3707"/>
    <w:rsid w:val="003D0342"/>
    <w:rsid w:val="003D68C1"/>
    <w:rsid w:val="003E17D4"/>
    <w:rsid w:val="003E1D23"/>
    <w:rsid w:val="00413586"/>
    <w:rsid w:val="00414F50"/>
    <w:rsid w:val="00416417"/>
    <w:rsid w:val="004168E2"/>
    <w:rsid w:val="00437D6B"/>
    <w:rsid w:val="004631C2"/>
    <w:rsid w:val="00493275"/>
    <w:rsid w:val="004F6167"/>
    <w:rsid w:val="004F709C"/>
    <w:rsid w:val="00524EE5"/>
    <w:rsid w:val="00533D89"/>
    <w:rsid w:val="005619BE"/>
    <w:rsid w:val="00563D55"/>
    <w:rsid w:val="00565544"/>
    <w:rsid w:val="00597A6C"/>
    <w:rsid w:val="005B0748"/>
    <w:rsid w:val="005B7651"/>
    <w:rsid w:val="005D181D"/>
    <w:rsid w:val="005D30BC"/>
    <w:rsid w:val="00612714"/>
    <w:rsid w:val="00617AAF"/>
    <w:rsid w:val="006441CB"/>
    <w:rsid w:val="00670491"/>
    <w:rsid w:val="006A0B9E"/>
    <w:rsid w:val="006E2F53"/>
    <w:rsid w:val="006F2178"/>
    <w:rsid w:val="00727F4F"/>
    <w:rsid w:val="00743073"/>
    <w:rsid w:val="00744D89"/>
    <w:rsid w:val="00745718"/>
    <w:rsid w:val="007605AC"/>
    <w:rsid w:val="00786206"/>
    <w:rsid w:val="00793010"/>
    <w:rsid w:val="007A3DCA"/>
    <w:rsid w:val="007A41F3"/>
    <w:rsid w:val="007C7C63"/>
    <w:rsid w:val="007D0735"/>
    <w:rsid w:val="007E15DF"/>
    <w:rsid w:val="007F22A1"/>
    <w:rsid w:val="007F63B7"/>
    <w:rsid w:val="007F779C"/>
    <w:rsid w:val="00810134"/>
    <w:rsid w:val="00833206"/>
    <w:rsid w:val="00844287"/>
    <w:rsid w:val="00846020"/>
    <w:rsid w:val="00870D57"/>
    <w:rsid w:val="008A627B"/>
    <w:rsid w:val="008B1788"/>
    <w:rsid w:val="008B2665"/>
    <w:rsid w:val="008E2F26"/>
    <w:rsid w:val="0090281E"/>
    <w:rsid w:val="00931732"/>
    <w:rsid w:val="009633D2"/>
    <w:rsid w:val="009661B0"/>
    <w:rsid w:val="009A3B6B"/>
    <w:rsid w:val="009C12BC"/>
    <w:rsid w:val="00A02C64"/>
    <w:rsid w:val="00A8522D"/>
    <w:rsid w:val="00AD4761"/>
    <w:rsid w:val="00B130CF"/>
    <w:rsid w:val="00B2138B"/>
    <w:rsid w:val="00B3560A"/>
    <w:rsid w:val="00B52293"/>
    <w:rsid w:val="00B759B1"/>
    <w:rsid w:val="00B84E53"/>
    <w:rsid w:val="00B92DA4"/>
    <w:rsid w:val="00B94C9C"/>
    <w:rsid w:val="00BA1349"/>
    <w:rsid w:val="00BB3140"/>
    <w:rsid w:val="00BE5B0D"/>
    <w:rsid w:val="00C033A7"/>
    <w:rsid w:val="00C0446A"/>
    <w:rsid w:val="00C04B6E"/>
    <w:rsid w:val="00C06E56"/>
    <w:rsid w:val="00C2508F"/>
    <w:rsid w:val="00C30C5E"/>
    <w:rsid w:val="00C52406"/>
    <w:rsid w:val="00C721DA"/>
    <w:rsid w:val="00CC778A"/>
    <w:rsid w:val="00CD68C0"/>
    <w:rsid w:val="00D17ACF"/>
    <w:rsid w:val="00D63E6D"/>
    <w:rsid w:val="00D778D0"/>
    <w:rsid w:val="00D904D8"/>
    <w:rsid w:val="00DC1C80"/>
    <w:rsid w:val="00E65A85"/>
    <w:rsid w:val="00EC408C"/>
    <w:rsid w:val="00ED7964"/>
    <w:rsid w:val="00EE316D"/>
    <w:rsid w:val="00EE40B1"/>
    <w:rsid w:val="00EE5356"/>
    <w:rsid w:val="00F07E57"/>
    <w:rsid w:val="00F83E09"/>
    <w:rsid w:val="00F84EED"/>
    <w:rsid w:val="00F92917"/>
    <w:rsid w:val="00F93DDE"/>
    <w:rsid w:val="00FA36D0"/>
    <w:rsid w:val="00FA454F"/>
    <w:rsid w:val="00FC30A2"/>
    <w:rsid w:val="00FC624C"/>
    <w:rsid w:val="00FD01B8"/>
    <w:rsid w:val="00FD28C0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C658"/>
  <w15:docId w15:val="{686550D0-8409-46AF-A8D0-E362F16A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qFormat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semiHidden/>
    <w:rsid w:val="00D17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17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B76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7">
    <w:name w:val="Table Grid"/>
    <w:basedOn w:val="a1"/>
    <w:uiPriority w:val="39"/>
    <w:rsid w:val="00FC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2F5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4307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617AA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8763-257A-444F-BB03-38D6E2FD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5701</Words>
  <Characters>32497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Жарикова</dc:creator>
  <cp:keywords/>
  <dc:description/>
  <cp:lastModifiedBy>Виктория В. Жарикова</cp:lastModifiedBy>
  <cp:revision>11</cp:revision>
  <cp:lastPrinted>2026-04-27T08:14:00Z</cp:lastPrinted>
  <dcterms:created xsi:type="dcterms:W3CDTF">2026-03-16T10:56:00Z</dcterms:created>
  <dcterms:modified xsi:type="dcterms:W3CDTF">2026-05-19T11:11:00Z</dcterms:modified>
</cp:coreProperties>
</file>